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D3" w:rsidRPr="007C0E8B" w:rsidRDefault="00B93FD3" w:rsidP="00B93FD3">
      <w:pPr>
        <w:jc w:val="both"/>
        <w:rPr>
          <w:b/>
          <w:bCs/>
        </w:rPr>
      </w:pPr>
      <w:r>
        <w:rPr>
          <w:b/>
          <w:bCs/>
        </w:rPr>
        <w:t>ОКВИР ЗА ПРАЋЕЊЕ РАДА КОЛЕГА ЈЕДНАКИХ ПО ОБРАЗОВАЊУ И ПОЗИЦИЈИ</w:t>
      </w:r>
    </w:p>
    <w:p w:rsidR="00B708C9" w:rsidRPr="0055659E" w:rsidRDefault="00B708C9" w:rsidP="00B708C9">
      <w:pPr>
        <w:jc w:val="both"/>
        <w:rPr>
          <w:b/>
          <w:bCs/>
        </w:rPr>
      </w:pPr>
    </w:p>
    <w:p w:rsidR="00B708C9" w:rsidRPr="001866F3" w:rsidRDefault="00E20EAA" w:rsidP="006226E8">
      <w:pPr>
        <w:ind w:left="2160" w:hanging="2160"/>
        <w:jc w:val="both"/>
        <w:rPr>
          <w:b/>
          <w:bCs/>
        </w:rPr>
      </w:pPr>
      <w:r>
        <w:rPr>
          <w:b/>
          <w:bCs/>
        </w:rPr>
        <w:t>ДЕО</w:t>
      </w:r>
      <w:r w:rsidR="00562D33">
        <w:rPr>
          <w:b/>
          <w:bCs/>
        </w:rPr>
        <w:t xml:space="preserve"> </w:t>
      </w:r>
      <w:r w:rsidR="00810DA7">
        <w:rPr>
          <w:b/>
          <w:bCs/>
        </w:rPr>
        <w:t>I</w:t>
      </w:r>
      <w:r w:rsidR="000F15C5">
        <w:rPr>
          <w:b/>
          <w:bCs/>
        </w:rPr>
        <w:t>.7</w:t>
      </w:r>
      <w:r w:rsidR="00810DA7">
        <w:rPr>
          <w:b/>
          <w:bCs/>
        </w:rPr>
        <w:tab/>
      </w:r>
      <w:r>
        <w:rPr>
          <w:b/>
        </w:rPr>
        <w:t xml:space="preserve">ЗЛАТНА ПРАВИЛА </w:t>
      </w:r>
      <w:r w:rsidR="00C3531E">
        <w:rPr>
          <w:b/>
        </w:rPr>
        <w:t xml:space="preserve">ПРИЛИКОМ </w:t>
      </w:r>
      <w:r>
        <w:rPr>
          <w:b/>
        </w:rPr>
        <w:t xml:space="preserve">ПОСЕТЕ ЗА </w:t>
      </w:r>
      <w:r w:rsidRPr="001866F3">
        <w:rPr>
          <w:b/>
        </w:rPr>
        <w:t xml:space="preserve">ПРАЋЕЊЕ РАДА КОЛЕГА ЈЕДНАКИХ ПО ОБРАЗОВАЊУ И ПОЗИЦИЈИ </w:t>
      </w:r>
    </w:p>
    <w:p w:rsidR="00B708C9" w:rsidRDefault="00B708C9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109"/>
        <w:gridCol w:w="7109"/>
      </w:tblGrid>
      <w:tr w:rsidR="0012546C" w:rsidRPr="00432270" w:rsidTr="0012546C">
        <w:tc>
          <w:tcPr>
            <w:tcW w:w="7109" w:type="dxa"/>
          </w:tcPr>
          <w:p w:rsidR="0012546C" w:rsidRPr="00432270" w:rsidRDefault="00E20EAA" w:rsidP="00432270">
            <w:pPr>
              <w:jc w:val="center"/>
              <w:rPr>
                <w:b/>
                <w:highlight w:val="yellow"/>
              </w:rPr>
            </w:pPr>
            <w:r w:rsidRPr="00AE6EF9">
              <w:rPr>
                <w:b/>
              </w:rPr>
              <w:t>Особа задужена за праћење рада колега једнаких по образовању и позицији</w:t>
            </w:r>
            <w:r w:rsidR="0012546C" w:rsidRPr="00AE6EF9">
              <w:rPr>
                <w:b/>
              </w:rPr>
              <w:t xml:space="preserve"> </w:t>
            </w:r>
            <w:r w:rsidR="001866F3" w:rsidRPr="00AE6EF9">
              <w:rPr>
                <w:b/>
              </w:rPr>
              <w:t xml:space="preserve">треба </w:t>
            </w:r>
            <w:r w:rsidRPr="00AE6EF9">
              <w:rPr>
                <w:b/>
              </w:rPr>
              <w:t>да</w:t>
            </w:r>
            <w:r w:rsidR="0012546C" w:rsidRPr="00AE6EF9">
              <w:rPr>
                <w:b/>
              </w:rPr>
              <w:t>:</w:t>
            </w:r>
            <w:r w:rsidR="008E6541" w:rsidRPr="00AE6EF9">
              <w:rPr>
                <w:b/>
              </w:rPr>
              <w:t xml:space="preserve"> </w:t>
            </w:r>
          </w:p>
        </w:tc>
        <w:tc>
          <w:tcPr>
            <w:tcW w:w="7109" w:type="dxa"/>
          </w:tcPr>
          <w:p w:rsidR="008E6541" w:rsidRPr="00432270" w:rsidRDefault="001866F3" w:rsidP="00432270">
            <w:pPr>
              <w:jc w:val="center"/>
              <w:rPr>
                <w:b/>
              </w:rPr>
            </w:pPr>
            <w:r w:rsidRPr="00432270">
              <w:rPr>
                <w:b/>
              </w:rPr>
              <w:t>Установа у стручном образовању</w:t>
            </w:r>
            <w:r w:rsidR="00E20EAA" w:rsidRPr="00432270">
              <w:rPr>
                <w:b/>
              </w:rPr>
              <w:t xml:space="preserve"> треба да</w:t>
            </w:r>
            <w:r w:rsidR="0012546C" w:rsidRPr="00432270">
              <w:rPr>
                <w:b/>
              </w:rPr>
              <w:t>:</w:t>
            </w:r>
          </w:p>
        </w:tc>
      </w:tr>
      <w:tr w:rsidR="0012546C" w:rsidRPr="00AE6EF9" w:rsidTr="0012546C">
        <w:tc>
          <w:tcPr>
            <w:tcW w:w="7109" w:type="dxa"/>
          </w:tcPr>
          <w:p w:rsidR="0012546C" w:rsidRPr="00AE6EF9" w:rsidRDefault="001A7AFD" w:rsidP="00494A1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Припреми за посету</w:t>
            </w:r>
            <w:r w:rsidR="0012546C" w:rsidRPr="00AE6EF9">
              <w:rPr>
                <w:sz w:val="20"/>
              </w:rPr>
              <w:t xml:space="preserve">: </w:t>
            </w:r>
            <w:r w:rsidR="00494A1F" w:rsidRPr="00AE6EF9">
              <w:rPr>
                <w:sz w:val="20"/>
              </w:rPr>
              <w:t>писмо о посети, план посете и</w:t>
            </w:r>
            <w:r w:rsidRPr="00AE6EF9">
              <w:rPr>
                <w:sz w:val="20"/>
              </w:rPr>
              <w:t xml:space="preserve"> чек-листу за припрему посете </w:t>
            </w:r>
          </w:p>
        </w:tc>
        <w:tc>
          <w:tcPr>
            <w:tcW w:w="7109" w:type="dxa"/>
          </w:tcPr>
          <w:p w:rsidR="008E6541" w:rsidRPr="00AE6EF9" w:rsidRDefault="001A7AFD" w:rsidP="008E654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Припреми за посету</w:t>
            </w:r>
            <w:r w:rsidR="0012546C" w:rsidRPr="00AE6EF9">
              <w:rPr>
                <w:sz w:val="20"/>
              </w:rPr>
              <w:t xml:space="preserve">: </w:t>
            </w:r>
            <w:r w:rsidR="008F5262" w:rsidRPr="00AE6EF9">
              <w:rPr>
                <w:sz w:val="20"/>
              </w:rPr>
              <w:t>распоред посете на основу плана,</w:t>
            </w:r>
            <w:r w:rsidRPr="00AE6EF9">
              <w:rPr>
                <w:sz w:val="20"/>
              </w:rPr>
              <w:t xml:space="preserve"> разговоре</w:t>
            </w:r>
            <w:r w:rsidR="008F5262" w:rsidRPr="00AE6EF9">
              <w:rPr>
                <w:sz w:val="20"/>
              </w:rPr>
              <w:t>,</w:t>
            </w:r>
            <w:r w:rsidR="0012546C" w:rsidRPr="00AE6EF9">
              <w:rPr>
                <w:sz w:val="20"/>
              </w:rPr>
              <w:t xml:space="preserve"> </w:t>
            </w:r>
            <w:r w:rsidRPr="00AE6EF9">
              <w:rPr>
                <w:sz w:val="20"/>
              </w:rPr>
              <w:t>часове/радионице који ће се посматрати</w:t>
            </w:r>
            <w:r w:rsidR="00620EA5" w:rsidRPr="00AE6EF9">
              <w:rPr>
                <w:sz w:val="20"/>
              </w:rPr>
              <w:t>,</w:t>
            </w:r>
            <w:r w:rsidR="0012546C" w:rsidRPr="00AE6EF9">
              <w:rPr>
                <w:sz w:val="20"/>
              </w:rPr>
              <w:t xml:space="preserve"> </w:t>
            </w:r>
            <w:r w:rsidRPr="00AE6EF9">
              <w:rPr>
                <w:sz w:val="20"/>
              </w:rPr>
              <w:t>просторије које ће се оби</w:t>
            </w:r>
            <w:r w:rsidR="008F5262" w:rsidRPr="00AE6EF9">
              <w:rPr>
                <w:sz w:val="20"/>
              </w:rPr>
              <w:t>лазит</w:t>
            </w:r>
            <w:r w:rsidRPr="00AE6EF9">
              <w:rPr>
                <w:sz w:val="20"/>
              </w:rPr>
              <w:t>и</w:t>
            </w:r>
            <w:r w:rsidR="00620EA5" w:rsidRPr="00AE6EF9">
              <w:rPr>
                <w:sz w:val="20"/>
              </w:rPr>
              <w:t xml:space="preserve"> и</w:t>
            </w:r>
            <w:r w:rsidR="0012546C" w:rsidRPr="00AE6EF9">
              <w:rPr>
                <w:sz w:val="20"/>
              </w:rPr>
              <w:t xml:space="preserve"> </w:t>
            </w:r>
            <w:r w:rsidRPr="00AE6EF9">
              <w:rPr>
                <w:sz w:val="20"/>
              </w:rPr>
              <w:t xml:space="preserve">документацију која ће се прегледавати </w:t>
            </w:r>
          </w:p>
          <w:p w:rsidR="003F6972" w:rsidRPr="00AE6EF9" w:rsidRDefault="003F6972" w:rsidP="008E6541">
            <w:pPr>
              <w:pStyle w:val="ListParagraph"/>
              <w:ind w:left="360"/>
              <w:jc w:val="both"/>
              <w:rPr>
                <w:sz w:val="20"/>
              </w:rPr>
            </w:pPr>
          </w:p>
        </w:tc>
      </w:tr>
      <w:tr w:rsidR="0012546C" w:rsidRPr="00AE6EF9" w:rsidTr="0012546C">
        <w:tc>
          <w:tcPr>
            <w:tcW w:w="7109" w:type="dxa"/>
          </w:tcPr>
          <w:p w:rsidR="0012546C" w:rsidRPr="00AE6EF9" w:rsidRDefault="002E7135" w:rsidP="0016658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 xml:space="preserve">Успостави добре пословне </w:t>
            </w:r>
            <w:r w:rsidR="00B37B42" w:rsidRPr="00AE6EF9">
              <w:rPr>
                <w:sz w:val="20"/>
              </w:rPr>
              <w:t xml:space="preserve">(радне) </w:t>
            </w:r>
            <w:r w:rsidRPr="00AE6EF9">
              <w:rPr>
                <w:sz w:val="20"/>
              </w:rPr>
              <w:t>односе</w:t>
            </w:r>
            <w:r w:rsidR="00186E35" w:rsidRPr="00AE6EF9">
              <w:rPr>
                <w:sz w:val="20"/>
              </w:rPr>
              <w:t xml:space="preserve"> пре</w:t>
            </w:r>
            <w:r w:rsidR="0012546C" w:rsidRPr="00AE6EF9">
              <w:rPr>
                <w:sz w:val="20"/>
              </w:rPr>
              <w:t xml:space="preserve">, </w:t>
            </w:r>
            <w:r w:rsidR="00186E35" w:rsidRPr="00AE6EF9">
              <w:rPr>
                <w:sz w:val="20"/>
              </w:rPr>
              <w:t>током и после посете</w:t>
            </w:r>
            <w:r w:rsidR="0012546C" w:rsidRPr="00AE6EF9">
              <w:rPr>
                <w:sz w:val="20"/>
              </w:rPr>
              <w:t xml:space="preserve">: </w:t>
            </w:r>
            <w:r w:rsidR="00186E35" w:rsidRPr="00AE6EF9">
              <w:rPr>
                <w:sz w:val="20"/>
              </w:rPr>
              <w:t xml:space="preserve">ток комуникације </w:t>
            </w:r>
            <w:r w:rsidR="00FA1077" w:rsidRPr="00AE6EF9">
              <w:rPr>
                <w:sz w:val="20"/>
              </w:rPr>
              <w:t>мимо</w:t>
            </w:r>
            <w:r w:rsidR="00186E35" w:rsidRPr="00AE6EF9">
              <w:rPr>
                <w:sz w:val="20"/>
              </w:rPr>
              <w:t xml:space="preserve"> посета </w:t>
            </w:r>
          </w:p>
        </w:tc>
        <w:tc>
          <w:tcPr>
            <w:tcW w:w="7109" w:type="dxa"/>
          </w:tcPr>
          <w:p w:rsidR="0012546C" w:rsidRPr="00AE6EF9" w:rsidRDefault="00186E35" w:rsidP="008E654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 xml:space="preserve">Успостави добре пословне </w:t>
            </w:r>
            <w:r w:rsidR="00613A17" w:rsidRPr="00AE6EF9">
              <w:rPr>
                <w:sz w:val="20"/>
              </w:rPr>
              <w:t xml:space="preserve">(радне) </w:t>
            </w:r>
            <w:r w:rsidRPr="00AE6EF9">
              <w:rPr>
                <w:sz w:val="20"/>
              </w:rPr>
              <w:t>односе</w:t>
            </w:r>
            <w:r w:rsidR="0012546C" w:rsidRPr="00AE6EF9">
              <w:rPr>
                <w:sz w:val="20"/>
              </w:rPr>
              <w:t xml:space="preserve"> </w:t>
            </w:r>
            <w:r w:rsidRPr="00AE6EF9">
              <w:rPr>
                <w:sz w:val="20"/>
              </w:rPr>
              <w:t>пре, током и после посете</w:t>
            </w:r>
            <w:r w:rsidR="0012546C" w:rsidRPr="00AE6EF9">
              <w:rPr>
                <w:sz w:val="20"/>
              </w:rPr>
              <w:t xml:space="preserve">: </w:t>
            </w:r>
            <w:r w:rsidRPr="00AE6EF9">
              <w:rPr>
                <w:sz w:val="20"/>
              </w:rPr>
              <w:t xml:space="preserve">ток комуникације </w:t>
            </w:r>
            <w:r w:rsidR="00613A17" w:rsidRPr="00AE6EF9">
              <w:rPr>
                <w:sz w:val="20"/>
              </w:rPr>
              <w:t>мимо</w:t>
            </w:r>
            <w:r w:rsidRPr="00AE6EF9">
              <w:rPr>
                <w:sz w:val="20"/>
              </w:rPr>
              <w:t xml:space="preserve"> посета</w:t>
            </w:r>
            <w:r w:rsidR="008E6541" w:rsidRPr="00AE6EF9">
              <w:rPr>
                <w:sz w:val="20"/>
              </w:rPr>
              <w:t xml:space="preserve"> </w:t>
            </w:r>
          </w:p>
          <w:p w:rsidR="003F6972" w:rsidRPr="00AE6EF9" w:rsidRDefault="003F6972" w:rsidP="003F6972">
            <w:pPr>
              <w:jc w:val="both"/>
              <w:rPr>
                <w:sz w:val="20"/>
              </w:rPr>
            </w:pPr>
          </w:p>
        </w:tc>
      </w:tr>
      <w:tr w:rsidR="0012546C" w:rsidRPr="00AE6EF9" w:rsidTr="0012546C">
        <w:tc>
          <w:tcPr>
            <w:tcW w:w="7109" w:type="dxa"/>
          </w:tcPr>
          <w:p w:rsidR="0012546C" w:rsidRPr="00AE6EF9" w:rsidRDefault="00186E35" w:rsidP="005B607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 xml:space="preserve">Прихвати аутономију </w:t>
            </w:r>
            <w:r w:rsidR="005C40CD" w:rsidRPr="00AE6EF9">
              <w:rPr>
                <w:sz w:val="20"/>
              </w:rPr>
              <w:t>установе</w:t>
            </w:r>
            <w:r w:rsidRPr="00AE6EF9">
              <w:rPr>
                <w:sz w:val="20"/>
              </w:rPr>
              <w:t xml:space="preserve"> у стручном образовању</w:t>
            </w:r>
            <w:r w:rsidR="0012546C" w:rsidRPr="00AE6EF9">
              <w:rPr>
                <w:sz w:val="20"/>
              </w:rPr>
              <w:t xml:space="preserve">: </w:t>
            </w:r>
            <w:r w:rsidR="005B6078" w:rsidRPr="00AE6EF9">
              <w:rPr>
                <w:sz w:val="20"/>
              </w:rPr>
              <w:t xml:space="preserve">да при провери критеријума квалитета </w:t>
            </w:r>
            <w:r w:rsidRPr="00AE6EF9">
              <w:rPr>
                <w:sz w:val="20"/>
              </w:rPr>
              <w:t>ра</w:t>
            </w:r>
            <w:r w:rsidR="005B6078" w:rsidRPr="00AE6EF9">
              <w:rPr>
                <w:sz w:val="20"/>
              </w:rPr>
              <w:t>ди н</w:t>
            </w:r>
            <w:r w:rsidRPr="00AE6EF9">
              <w:rPr>
                <w:sz w:val="20"/>
              </w:rPr>
              <w:t xml:space="preserve">а </w:t>
            </w:r>
            <w:r w:rsidR="005B6078" w:rsidRPr="00AE6EF9">
              <w:rPr>
                <w:sz w:val="20"/>
              </w:rPr>
              <w:t>основу постојећих систем</w:t>
            </w:r>
            <w:r w:rsidRPr="00AE6EF9">
              <w:rPr>
                <w:sz w:val="20"/>
              </w:rPr>
              <w:t xml:space="preserve">а и процедура </w:t>
            </w:r>
            <w:r w:rsidR="005B6078" w:rsidRPr="00AE6EF9">
              <w:rPr>
                <w:sz w:val="20"/>
              </w:rPr>
              <w:t>у мери у којој</w:t>
            </w:r>
            <w:r w:rsidRPr="00AE6EF9">
              <w:rPr>
                <w:sz w:val="20"/>
              </w:rPr>
              <w:t xml:space="preserve"> је могуће </w:t>
            </w:r>
          </w:p>
        </w:tc>
        <w:tc>
          <w:tcPr>
            <w:tcW w:w="7109" w:type="dxa"/>
          </w:tcPr>
          <w:p w:rsidR="008E6541" w:rsidRPr="00AE6EF9" w:rsidRDefault="00186E35" w:rsidP="008E654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 xml:space="preserve">Прихвати </w:t>
            </w:r>
            <w:r w:rsidR="00EA65C2" w:rsidRPr="00AE6EF9">
              <w:rPr>
                <w:sz w:val="20"/>
              </w:rPr>
              <w:t xml:space="preserve">своје </w:t>
            </w:r>
            <w:r w:rsidRPr="00AE6EF9">
              <w:rPr>
                <w:sz w:val="20"/>
              </w:rPr>
              <w:t>одговорности</w:t>
            </w:r>
            <w:r w:rsidR="00112B2F" w:rsidRPr="00AE6EF9">
              <w:rPr>
                <w:sz w:val="20"/>
              </w:rPr>
              <w:t>: да спроводи активности</w:t>
            </w:r>
            <w:r w:rsidRPr="00AE6EF9">
              <w:rPr>
                <w:sz w:val="20"/>
              </w:rPr>
              <w:t xml:space="preserve"> по договору </w:t>
            </w:r>
          </w:p>
          <w:p w:rsidR="003F6972" w:rsidRPr="00AE6EF9" w:rsidRDefault="003F6972" w:rsidP="00CE26C2">
            <w:pPr>
              <w:pStyle w:val="ListParagraph"/>
              <w:ind w:left="360"/>
              <w:jc w:val="both"/>
              <w:rPr>
                <w:sz w:val="20"/>
              </w:rPr>
            </w:pPr>
          </w:p>
        </w:tc>
      </w:tr>
      <w:tr w:rsidR="0012546C" w:rsidRPr="00AE6EF9" w:rsidTr="0012546C">
        <w:tc>
          <w:tcPr>
            <w:tcW w:w="7109" w:type="dxa"/>
          </w:tcPr>
          <w:p w:rsidR="0012546C" w:rsidRPr="00AE6EF9" w:rsidRDefault="00186E35" w:rsidP="00E179C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Слуша повратне информације</w:t>
            </w:r>
            <w:r w:rsidR="00C81FB7" w:rsidRPr="00AE6EF9">
              <w:rPr>
                <w:sz w:val="20"/>
              </w:rPr>
              <w:t xml:space="preserve"> и коментаре</w:t>
            </w:r>
            <w:r w:rsidRPr="00AE6EF9">
              <w:rPr>
                <w:sz w:val="20"/>
              </w:rPr>
              <w:t xml:space="preserve"> </w:t>
            </w:r>
            <w:r w:rsidR="00C147D8" w:rsidRPr="00AE6EF9">
              <w:rPr>
                <w:sz w:val="20"/>
              </w:rPr>
              <w:t xml:space="preserve">установе </w:t>
            </w:r>
            <w:r w:rsidR="00C81FB7" w:rsidRPr="00AE6EF9">
              <w:rPr>
                <w:sz w:val="20"/>
              </w:rPr>
              <w:t>у стручном образовању</w:t>
            </w:r>
            <w:r w:rsidR="0012546C" w:rsidRPr="00AE6EF9">
              <w:rPr>
                <w:sz w:val="20"/>
              </w:rPr>
              <w:t xml:space="preserve">: </w:t>
            </w:r>
            <w:r w:rsidR="00C81FB7" w:rsidRPr="00AE6EF9">
              <w:rPr>
                <w:sz w:val="20"/>
              </w:rPr>
              <w:t>много је важније саслушати друге него само причати</w:t>
            </w:r>
            <w:r w:rsidR="008E6541" w:rsidRPr="00AE6EF9">
              <w:rPr>
                <w:sz w:val="20"/>
              </w:rPr>
              <w:t xml:space="preserve"> </w:t>
            </w:r>
          </w:p>
        </w:tc>
        <w:tc>
          <w:tcPr>
            <w:tcW w:w="7109" w:type="dxa"/>
          </w:tcPr>
          <w:p w:rsidR="0012546C" w:rsidRPr="00AE6EF9" w:rsidRDefault="00C81FB7" w:rsidP="0012546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Буде искрен</w:t>
            </w:r>
            <w:r w:rsidR="0034704F" w:rsidRPr="00AE6EF9">
              <w:rPr>
                <w:sz w:val="20"/>
              </w:rPr>
              <w:t>а</w:t>
            </w:r>
            <w:r w:rsidRPr="00AE6EF9">
              <w:rPr>
                <w:sz w:val="20"/>
              </w:rPr>
              <w:t xml:space="preserve"> </w:t>
            </w:r>
            <w:r w:rsidR="0034704F" w:rsidRPr="00AE6EF9">
              <w:rPr>
                <w:sz w:val="20"/>
              </w:rPr>
              <w:t>у вези</w:t>
            </w:r>
            <w:r w:rsidRPr="00AE6EF9">
              <w:rPr>
                <w:sz w:val="20"/>
              </w:rPr>
              <w:t xml:space="preserve"> проблема и потешкоћа</w:t>
            </w:r>
            <w:r w:rsidR="0012546C" w:rsidRPr="00AE6EF9">
              <w:rPr>
                <w:sz w:val="20"/>
              </w:rPr>
              <w:t xml:space="preserve">: </w:t>
            </w:r>
            <w:r w:rsidR="001521D7" w:rsidRPr="00AE6EF9">
              <w:rPr>
                <w:sz w:val="20"/>
              </w:rPr>
              <w:t>она треба да</w:t>
            </w:r>
            <w:r w:rsidRPr="00AE6EF9">
              <w:rPr>
                <w:sz w:val="20"/>
              </w:rPr>
              <w:t xml:space="preserve"> буде</w:t>
            </w:r>
            <w:r w:rsidR="001521D7" w:rsidRPr="00AE6EF9">
              <w:rPr>
                <w:sz w:val="20"/>
              </w:rPr>
              <w:t xml:space="preserve"> нарочито</w:t>
            </w:r>
            <w:r w:rsidRPr="00AE6EF9">
              <w:rPr>
                <w:sz w:val="20"/>
              </w:rPr>
              <w:t xml:space="preserve"> искрен</w:t>
            </w:r>
            <w:r w:rsidR="001521D7" w:rsidRPr="00AE6EF9">
              <w:rPr>
                <w:sz w:val="20"/>
              </w:rPr>
              <w:t>а</w:t>
            </w:r>
            <w:r w:rsidRPr="00AE6EF9">
              <w:rPr>
                <w:sz w:val="20"/>
              </w:rPr>
              <w:t xml:space="preserve"> </w:t>
            </w:r>
            <w:r w:rsidR="001521D7" w:rsidRPr="00AE6EF9">
              <w:rPr>
                <w:sz w:val="20"/>
              </w:rPr>
              <w:t>када је реч о</w:t>
            </w:r>
            <w:r w:rsidRPr="00AE6EF9">
              <w:rPr>
                <w:sz w:val="20"/>
              </w:rPr>
              <w:t xml:space="preserve"> снагама и слабостима у извештају о самовредновању </w:t>
            </w:r>
          </w:p>
          <w:p w:rsidR="003F6972" w:rsidRPr="00AE6EF9" w:rsidRDefault="003F6972" w:rsidP="001521D7">
            <w:pPr>
              <w:jc w:val="both"/>
              <w:rPr>
                <w:sz w:val="20"/>
              </w:rPr>
            </w:pPr>
          </w:p>
        </w:tc>
      </w:tr>
      <w:tr w:rsidR="0012546C" w:rsidRPr="00AE6EF9" w:rsidTr="0012546C">
        <w:tc>
          <w:tcPr>
            <w:tcW w:w="7109" w:type="dxa"/>
          </w:tcPr>
          <w:p w:rsidR="008E6541" w:rsidRPr="00AE6EF9" w:rsidRDefault="00C81FB7" w:rsidP="008E654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Даје предлоге</w:t>
            </w:r>
            <w:r w:rsidR="0012546C" w:rsidRPr="00AE6EF9">
              <w:rPr>
                <w:sz w:val="20"/>
              </w:rPr>
              <w:t xml:space="preserve">: </w:t>
            </w:r>
            <w:r w:rsidR="00126B38" w:rsidRPr="00AE6EF9">
              <w:rPr>
                <w:sz w:val="20"/>
              </w:rPr>
              <w:t xml:space="preserve">да </w:t>
            </w:r>
            <w:r w:rsidRPr="00AE6EF9">
              <w:rPr>
                <w:sz w:val="20"/>
              </w:rPr>
              <w:t xml:space="preserve">користи сопствено искуство </w:t>
            </w:r>
            <w:r w:rsidR="0052683E" w:rsidRPr="00AE6EF9">
              <w:rPr>
                <w:sz w:val="20"/>
              </w:rPr>
              <w:t>у циљу</w:t>
            </w:r>
            <w:r w:rsidRPr="00AE6EF9">
              <w:rPr>
                <w:sz w:val="20"/>
              </w:rPr>
              <w:t xml:space="preserve"> прона</w:t>
            </w:r>
            <w:r w:rsidR="0052683E" w:rsidRPr="00AE6EF9">
              <w:rPr>
                <w:sz w:val="20"/>
              </w:rPr>
              <w:t>лажења</w:t>
            </w:r>
            <w:r w:rsidRPr="00AE6EF9">
              <w:rPr>
                <w:sz w:val="20"/>
              </w:rPr>
              <w:t xml:space="preserve"> решењ</w:t>
            </w:r>
            <w:r w:rsidR="0052683E" w:rsidRPr="00AE6EF9">
              <w:rPr>
                <w:sz w:val="20"/>
              </w:rPr>
              <w:t>а која највише одговарају установи</w:t>
            </w:r>
            <w:r w:rsidRPr="00AE6EF9">
              <w:rPr>
                <w:sz w:val="20"/>
              </w:rPr>
              <w:t xml:space="preserve"> у стручном образовању</w:t>
            </w:r>
            <w:r w:rsidR="0052683E" w:rsidRPr="00AE6EF9">
              <w:rPr>
                <w:sz w:val="20"/>
              </w:rPr>
              <w:t xml:space="preserve"> која је у питању</w:t>
            </w:r>
            <w:r w:rsidR="008E6541" w:rsidRPr="00AE6EF9">
              <w:rPr>
                <w:sz w:val="20"/>
              </w:rPr>
              <w:t xml:space="preserve"> </w:t>
            </w:r>
          </w:p>
          <w:p w:rsidR="003F6972" w:rsidRPr="00AE6EF9" w:rsidRDefault="003F6972" w:rsidP="003F6972">
            <w:pPr>
              <w:jc w:val="both"/>
              <w:rPr>
                <w:sz w:val="20"/>
              </w:rPr>
            </w:pPr>
          </w:p>
        </w:tc>
        <w:tc>
          <w:tcPr>
            <w:tcW w:w="7109" w:type="dxa"/>
          </w:tcPr>
          <w:p w:rsidR="0012546C" w:rsidRPr="00AE6EF9" w:rsidRDefault="00C81FB7" w:rsidP="0012546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Размотри предлоге</w:t>
            </w:r>
            <w:r w:rsidR="003F6972" w:rsidRPr="00AE6EF9">
              <w:rPr>
                <w:sz w:val="20"/>
              </w:rPr>
              <w:t xml:space="preserve">: </w:t>
            </w:r>
            <w:r w:rsidR="00471A83" w:rsidRPr="00AE6EF9">
              <w:rPr>
                <w:sz w:val="20"/>
              </w:rPr>
              <w:t xml:space="preserve">да </w:t>
            </w:r>
            <w:r w:rsidRPr="00AE6EF9">
              <w:rPr>
                <w:sz w:val="20"/>
              </w:rPr>
              <w:t xml:space="preserve">испроба решења </w:t>
            </w:r>
          </w:p>
          <w:p w:rsidR="003F6972" w:rsidRPr="00AE6EF9" w:rsidRDefault="003F6972" w:rsidP="003F6972">
            <w:pPr>
              <w:jc w:val="both"/>
              <w:rPr>
                <w:sz w:val="20"/>
              </w:rPr>
            </w:pPr>
          </w:p>
        </w:tc>
      </w:tr>
      <w:tr w:rsidR="0012546C" w:rsidRPr="00AE6EF9" w:rsidTr="0012546C">
        <w:tc>
          <w:tcPr>
            <w:tcW w:w="7109" w:type="dxa"/>
          </w:tcPr>
          <w:p w:rsidR="0012546C" w:rsidRPr="00AE6EF9" w:rsidRDefault="00C81FB7" w:rsidP="000548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Даје конструктивне повратне информације</w:t>
            </w:r>
            <w:r w:rsidR="003F6972" w:rsidRPr="00AE6EF9">
              <w:rPr>
                <w:sz w:val="20"/>
              </w:rPr>
              <w:t xml:space="preserve">: </w:t>
            </w:r>
            <w:r w:rsidRPr="00AE6EF9">
              <w:rPr>
                <w:sz w:val="20"/>
              </w:rPr>
              <w:t xml:space="preserve">овде се не ради о инспекцији, већ о двосмерном процесу учења </w:t>
            </w:r>
          </w:p>
        </w:tc>
        <w:tc>
          <w:tcPr>
            <w:tcW w:w="7109" w:type="dxa"/>
          </w:tcPr>
          <w:p w:rsidR="0012546C" w:rsidRPr="00AE6EF9" w:rsidRDefault="00C81FB7" w:rsidP="008E654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Прихвати критику</w:t>
            </w:r>
            <w:r w:rsidR="003F6972" w:rsidRPr="00AE6EF9">
              <w:rPr>
                <w:sz w:val="20"/>
              </w:rPr>
              <w:t xml:space="preserve">: </w:t>
            </w:r>
            <w:r w:rsidRPr="00AE6EF9">
              <w:rPr>
                <w:sz w:val="20"/>
              </w:rPr>
              <w:t>може да</w:t>
            </w:r>
            <w:r w:rsidR="000548EE" w:rsidRPr="00AE6EF9">
              <w:rPr>
                <w:sz w:val="20"/>
              </w:rPr>
              <w:t>ва</w:t>
            </w:r>
            <w:r w:rsidRPr="00AE6EF9">
              <w:rPr>
                <w:sz w:val="20"/>
              </w:rPr>
              <w:t xml:space="preserve">ти конструктивне повратне информације </w:t>
            </w:r>
            <w:r w:rsidR="000548EE" w:rsidRPr="00AE6EF9">
              <w:rPr>
                <w:sz w:val="20"/>
              </w:rPr>
              <w:t>спољашњем евалуатору</w:t>
            </w:r>
            <w:r w:rsidRPr="00AE6EF9">
              <w:rPr>
                <w:sz w:val="20"/>
              </w:rPr>
              <w:t xml:space="preserve">; овде се не ради о инспекцији, већ о двосмерном процесу учења </w:t>
            </w:r>
          </w:p>
          <w:p w:rsidR="003F6972" w:rsidRPr="00AE6EF9" w:rsidRDefault="003F6972" w:rsidP="003F6972">
            <w:pPr>
              <w:jc w:val="both"/>
              <w:rPr>
                <w:sz w:val="20"/>
              </w:rPr>
            </w:pPr>
          </w:p>
        </w:tc>
      </w:tr>
      <w:tr w:rsidR="0012546C" w:rsidRPr="00AE6EF9" w:rsidTr="0012546C">
        <w:tc>
          <w:tcPr>
            <w:tcW w:w="7109" w:type="dxa"/>
          </w:tcPr>
          <w:p w:rsidR="003F6972" w:rsidRPr="00AE6EF9" w:rsidRDefault="00C81FB7" w:rsidP="00AB113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Договара даље активности</w:t>
            </w:r>
            <w:r w:rsidR="003F6972" w:rsidRPr="00AE6EF9">
              <w:rPr>
                <w:sz w:val="20"/>
              </w:rPr>
              <w:t xml:space="preserve">: </w:t>
            </w:r>
            <w:r w:rsidRPr="00AE6EF9">
              <w:rPr>
                <w:sz w:val="20"/>
              </w:rPr>
              <w:t>потребно је одред</w:t>
            </w:r>
            <w:r w:rsidR="00AB113F" w:rsidRPr="00AE6EF9">
              <w:rPr>
                <w:sz w:val="20"/>
              </w:rPr>
              <w:t>ити</w:t>
            </w:r>
            <w:r w:rsidR="00EA65C2" w:rsidRPr="00AE6EF9">
              <w:rPr>
                <w:sz w:val="20"/>
              </w:rPr>
              <w:t xml:space="preserve"> даље активности које су</w:t>
            </w:r>
            <w:r w:rsidRPr="00AE6EF9">
              <w:rPr>
                <w:sz w:val="20"/>
              </w:rPr>
              <w:t xml:space="preserve"> специфичне, мерљиве, остварљиве (достижне) или договорене, реалне, временски одређене </w:t>
            </w:r>
          </w:p>
        </w:tc>
        <w:tc>
          <w:tcPr>
            <w:tcW w:w="7109" w:type="dxa"/>
          </w:tcPr>
          <w:p w:rsidR="008E6541" w:rsidRPr="00AE6EF9" w:rsidRDefault="00C81FB7" w:rsidP="008E654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Договара даље активности</w:t>
            </w:r>
            <w:r w:rsidR="003F6972" w:rsidRPr="00AE6EF9">
              <w:rPr>
                <w:sz w:val="20"/>
              </w:rPr>
              <w:t xml:space="preserve">: </w:t>
            </w:r>
            <w:r w:rsidR="00657FEC" w:rsidRPr="00AE6EF9">
              <w:rPr>
                <w:sz w:val="20"/>
              </w:rPr>
              <w:t xml:space="preserve">да без прецењивања </w:t>
            </w:r>
            <w:r w:rsidRPr="00AE6EF9">
              <w:rPr>
                <w:sz w:val="20"/>
              </w:rPr>
              <w:t>раз</w:t>
            </w:r>
            <w:r w:rsidR="00B60BA2" w:rsidRPr="00AE6EF9">
              <w:rPr>
                <w:sz w:val="20"/>
              </w:rPr>
              <w:t>говара</w:t>
            </w:r>
            <w:r w:rsidRPr="00AE6EF9">
              <w:rPr>
                <w:sz w:val="20"/>
              </w:rPr>
              <w:t xml:space="preserve"> о томе шта је прикладно за </w:t>
            </w:r>
            <w:r w:rsidR="00657FEC" w:rsidRPr="00AE6EF9">
              <w:rPr>
                <w:sz w:val="20"/>
              </w:rPr>
              <w:t>њу</w:t>
            </w:r>
          </w:p>
          <w:p w:rsidR="003F6972" w:rsidRPr="00AE6EF9" w:rsidRDefault="00C81FB7" w:rsidP="008E6541">
            <w:pPr>
              <w:pStyle w:val="ListParagraph"/>
              <w:ind w:left="360"/>
              <w:jc w:val="both"/>
              <w:rPr>
                <w:sz w:val="20"/>
              </w:rPr>
            </w:pPr>
            <w:r w:rsidRPr="00AE6EF9">
              <w:rPr>
                <w:sz w:val="20"/>
              </w:rPr>
              <w:t xml:space="preserve"> </w:t>
            </w:r>
          </w:p>
        </w:tc>
      </w:tr>
      <w:tr w:rsidR="003F6972" w:rsidRPr="00AE6EF9" w:rsidTr="0012546C">
        <w:tc>
          <w:tcPr>
            <w:tcW w:w="7109" w:type="dxa"/>
          </w:tcPr>
          <w:p w:rsidR="003F6972" w:rsidRPr="00AE6EF9" w:rsidRDefault="00B60BA2" w:rsidP="003F697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Буде непоколебљив</w:t>
            </w:r>
            <w:r w:rsidR="00BC150B" w:rsidRPr="00AE6EF9">
              <w:rPr>
                <w:sz w:val="20"/>
              </w:rPr>
              <w:t>а</w:t>
            </w:r>
            <w:r w:rsidRPr="00AE6EF9">
              <w:rPr>
                <w:sz w:val="20"/>
              </w:rPr>
              <w:t xml:space="preserve"> када се не извршавају договорене активности</w:t>
            </w:r>
            <w:r w:rsidR="003F6972" w:rsidRPr="00AE6EF9">
              <w:rPr>
                <w:sz w:val="20"/>
              </w:rPr>
              <w:t xml:space="preserve">: </w:t>
            </w:r>
            <w:r w:rsidRPr="00AE6EF9">
              <w:rPr>
                <w:sz w:val="20"/>
              </w:rPr>
              <w:t xml:space="preserve">најпре је потребно сазнати разлоге због којих активности нису реализоване, а уколико је потребно, обавестити и надлежну институцију </w:t>
            </w:r>
          </w:p>
        </w:tc>
        <w:tc>
          <w:tcPr>
            <w:tcW w:w="7109" w:type="dxa"/>
          </w:tcPr>
          <w:p w:rsidR="003F6972" w:rsidRPr="00AE6EF9" w:rsidRDefault="00A73960" w:rsidP="00A7396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AE6EF9">
              <w:rPr>
                <w:sz w:val="20"/>
              </w:rPr>
              <w:t>Реализује</w:t>
            </w:r>
            <w:r w:rsidR="00B60BA2" w:rsidRPr="00AE6EF9">
              <w:rPr>
                <w:sz w:val="20"/>
              </w:rPr>
              <w:t xml:space="preserve"> план активности по договору</w:t>
            </w:r>
            <w:r w:rsidR="008E6541" w:rsidRPr="00AE6EF9">
              <w:rPr>
                <w:sz w:val="20"/>
                <w:highlight w:val="yellow"/>
              </w:rPr>
              <w:t xml:space="preserve"> </w:t>
            </w:r>
          </w:p>
        </w:tc>
      </w:tr>
    </w:tbl>
    <w:p w:rsidR="004F7DC4" w:rsidRPr="00432270" w:rsidRDefault="004F7DC4"/>
    <w:sectPr w:rsidR="004F7DC4" w:rsidRPr="00432270" w:rsidSect="0012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22" w:rsidRDefault="00F95A22" w:rsidP="003F6972">
      <w:r>
        <w:separator/>
      </w:r>
    </w:p>
  </w:endnote>
  <w:endnote w:type="continuationSeparator" w:id="1">
    <w:p w:rsidR="00F95A22" w:rsidRDefault="00F95A22" w:rsidP="003F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D9" w:rsidRDefault="00D01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72" w:rsidRPr="003C748F" w:rsidRDefault="003F6972" w:rsidP="003F6972">
    <w:pPr>
      <w:pStyle w:val="Footer"/>
      <w:rPr>
        <w:sz w:val="18"/>
        <w:szCs w:val="18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6"/>
      <w:gridCol w:w="2332"/>
    </w:tblGrid>
    <w:tr w:rsidR="003F6972" w:rsidRPr="003C748F" w:rsidTr="00FE489D">
      <w:tc>
        <w:tcPr>
          <w:tcW w:w="4180" w:type="pct"/>
          <w:tcBorders>
            <w:top w:val="nil"/>
            <w:left w:val="nil"/>
            <w:bottom w:val="nil"/>
            <w:right w:val="nil"/>
          </w:tcBorders>
        </w:tcPr>
        <w:p w:rsidR="00810DA7" w:rsidRPr="00B60BA2" w:rsidRDefault="00B60BA2" w:rsidP="00D01FD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Модернизација система средњег стручног образовања </w:t>
          </w:r>
          <w:r w:rsidR="009750D7" w:rsidRPr="009750D7">
            <w:rPr>
              <w:sz w:val="20"/>
            </w:rPr>
            <w:t>у Србији</w:t>
          </w:r>
        </w:p>
      </w:tc>
      <w:tc>
        <w:tcPr>
          <w:tcW w:w="820" w:type="pct"/>
          <w:tcBorders>
            <w:top w:val="nil"/>
            <w:left w:val="nil"/>
            <w:bottom w:val="nil"/>
            <w:right w:val="nil"/>
          </w:tcBorders>
        </w:tcPr>
        <w:p w:rsidR="003F6972" w:rsidRPr="008F7439" w:rsidRDefault="00B60BA2" w:rsidP="00FE489D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Страна</w:t>
          </w:r>
          <w:r w:rsidR="003F6972" w:rsidRPr="008F7439">
            <w:rPr>
              <w:sz w:val="18"/>
              <w:szCs w:val="18"/>
            </w:rPr>
            <w:t xml:space="preserve"> </w:t>
          </w:r>
          <w:r w:rsidR="00660AE2" w:rsidRPr="008F7439">
            <w:rPr>
              <w:sz w:val="18"/>
              <w:szCs w:val="18"/>
            </w:rPr>
            <w:fldChar w:fldCharType="begin"/>
          </w:r>
          <w:r w:rsidR="003F6972" w:rsidRPr="008F7439">
            <w:rPr>
              <w:sz w:val="18"/>
              <w:szCs w:val="18"/>
            </w:rPr>
            <w:instrText xml:space="preserve"> PAGE </w:instrText>
          </w:r>
          <w:r w:rsidR="00660AE2" w:rsidRPr="008F7439">
            <w:rPr>
              <w:sz w:val="18"/>
              <w:szCs w:val="18"/>
            </w:rPr>
            <w:fldChar w:fldCharType="separate"/>
          </w:r>
          <w:r w:rsidR="001B2782">
            <w:rPr>
              <w:noProof/>
              <w:sz w:val="18"/>
              <w:szCs w:val="18"/>
            </w:rPr>
            <w:t>1</w:t>
          </w:r>
          <w:r w:rsidR="00660AE2" w:rsidRPr="008F7439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oд</w:t>
          </w:r>
          <w:r w:rsidR="003F6972" w:rsidRPr="008F7439">
            <w:rPr>
              <w:sz w:val="18"/>
              <w:szCs w:val="18"/>
            </w:rPr>
            <w:t xml:space="preserve"> </w:t>
          </w:r>
          <w:r w:rsidR="00660AE2" w:rsidRPr="008F7439">
            <w:rPr>
              <w:sz w:val="18"/>
              <w:szCs w:val="18"/>
            </w:rPr>
            <w:fldChar w:fldCharType="begin"/>
          </w:r>
          <w:r w:rsidR="003F6972" w:rsidRPr="008F7439">
            <w:rPr>
              <w:sz w:val="18"/>
              <w:szCs w:val="18"/>
            </w:rPr>
            <w:instrText xml:space="preserve"> NUMPAGES </w:instrText>
          </w:r>
          <w:r w:rsidR="00660AE2" w:rsidRPr="008F7439">
            <w:rPr>
              <w:sz w:val="18"/>
              <w:szCs w:val="18"/>
            </w:rPr>
            <w:fldChar w:fldCharType="separate"/>
          </w:r>
          <w:r w:rsidR="001B2782">
            <w:rPr>
              <w:noProof/>
              <w:sz w:val="18"/>
              <w:szCs w:val="18"/>
            </w:rPr>
            <w:t>1</w:t>
          </w:r>
          <w:r w:rsidR="00660AE2" w:rsidRPr="008F7439">
            <w:rPr>
              <w:sz w:val="18"/>
              <w:szCs w:val="18"/>
            </w:rPr>
            <w:fldChar w:fldCharType="end"/>
          </w:r>
        </w:p>
      </w:tc>
    </w:tr>
  </w:tbl>
  <w:p w:rsidR="003F6972" w:rsidRPr="003C748F" w:rsidRDefault="003F6972" w:rsidP="003F6972">
    <w:pPr>
      <w:pStyle w:val="Foo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D9" w:rsidRDefault="00D01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22" w:rsidRDefault="00F95A22" w:rsidP="003F6972">
      <w:r>
        <w:separator/>
      </w:r>
    </w:p>
  </w:footnote>
  <w:footnote w:type="continuationSeparator" w:id="1">
    <w:p w:rsidR="00F95A22" w:rsidRDefault="00F95A22" w:rsidP="003F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D9" w:rsidRDefault="00D01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109"/>
      <w:gridCol w:w="7109"/>
    </w:tblGrid>
    <w:tr w:rsidR="003F6972" w:rsidRPr="003C748F" w:rsidTr="00FE489D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3F6972" w:rsidRPr="00B60BA2" w:rsidRDefault="00B60BA2" w:rsidP="00FE489D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Оквир за осигурање квалитета у Србији</w:t>
          </w:r>
        </w:p>
        <w:p w:rsidR="003F6972" w:rsidRPr="00B60BA2" w:rsidRDefault="00B60BA2" w:rsidP="00FE489D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Систем стручног образовања 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201168" w:rsidRPr="00735702" w:rsidRDefault="00201168" w:rsidP="00201168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Оквир за праћење рада колега једнаких по образовању и позицији</w:t>
          </w:r>
        </w:p>
        <w:p w:rsidR="003F6972" w:rsidRPr="00C060B5" w:rsidRDefault="00B60BA2" w:rsidP="00751A78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Део</w:t>
          </w:r>
          <w:r w:rsidR="00C060B5">
            <w:rPr>
              <w:sz w:val="18"/>
              <w:szCs w:val="18"/>
            </w:rPr>
            <w:t xml:space="preserve"> </w:t>
          </w:r>
          <w:r w:rsidR="000F15C5">
            <w:rPr>
              <w:sz w:val="18"/>
              <w:szCs w:val="18"/>
            </w:rPr>
            <w:t>I.7</w:t>
          </w:r>
          <w:r w:rsidR="00B708C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Златна правила</w:t>
          </w:r>
          <w:r w:rsidR="00C060B5">
            <w:rPr>
              <w:sz w:val="18"/>
              <w:szCs w:val="18"/>
            </w:rPr>
            <w:t xml:space="preserve"> </w:t>
          </w:r>
          <w:r w:rsidR="00751A78">
            <w:rPr>
              <w:sz w:val="18"/>
              <w:szCs w:val="18"/>
            </w:rPr>
            <w:t>приликом</w:t>
          </w:r>
          <w:r w:rsidR="00C060B5">
            <w:rPr>
              <w:sz w:val="18"/>
              <w:szCs w:val="18"/>
            </w:rPr>
            <w:t xml:space="preserve"> посете за праћење рада колега једнаких по образовању и позицији</w:t>
          </w:r>
        </w:p>
      </w:tc>
    </w:tr>
  </w:tbl>
  <w:p w:rsidR="003F6972" w:rsidRPr="003C748F" w:rsidRDefault="003F6972" w:rsidP="003F6972">
    <w:pPr>
      <w:pStyle w:val="Head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D9" w:rsidRDefault="00D01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3D3"/>
    <w:multiLevelType w:val="hybridMultilevel"/>
    <w:tmpl w:val="89669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530FE"/>
    <w:multiLevelType w:val="hybridMultilevel"/>
    <w:tmpl w:val="571AF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46C"/>
    <w:rsid w:val="0002584F"/>
    <w:rsid w:val="000548EE"/>
    <w:rsid w:val="00063CC5"/>
    <w:rsid w:val="000E0BE0"/>
    <w:rsid w:val="000F15C5"/>
    <w:rsid w:val="00112B2F"/>
    <w:rsid w:val="0011450B"/>
    <w:rsid w:val="0012546C"/>
    <w:rsid w:val="00126B38"/>
    <w:rsid w:val="001317B1"/>
    <w:rsid w:val="00135D82"/>
    <w:rsid w:val="00137446"/>
    <w:rsid w:val="001521D7"/>
    <w:rsid w:val="00163A38"/>
    <w:rsid w:val="0016658C"/>
    <w:rsid w:val="001712C4"/>
    <w:rsid w:val="001866F3"/>
    <w:rsid w:val="00186E35"/>
    <w:rsid w:val="001A1B36"/>
    <w:rsid w:val="001A7AFD"/>
    <w:rsid w:val="001B2782"/>
    <w:rsid w:val="00201168"/>
    <w:rsid w:val="002129F5"/>
    <w:rsid w:val="00225FAD"/>
    <w:rsid w:val="00254353"/>
    <w:rsid w:val="002D17B3"/>
    <w:rsid w:val="002E7135"/>
    <w:rsid w:val="00307D4C"/>
    <w:rsid w:val="0034704F"/>
    <w:rsid w:val="00347625"/>
    <w:rsid w:val="003727BE"/>
    <w:rsid w:val="003E04C8"/>
    <w:rsid w:val="003E7762"/>
    <w:rsid w:val="003F6972"/>
    <w:rsid w:val="00431A6C"/>
    <w:rsid w:val="00432270"/>
    <w:rsid w:val="00471A83"/>
    <w:rsid w:val="0049270C"/>
    <w:rsid w:val="00494A1F"/>
    <w:rsid w:val="004A16E2"/>
    <w:rsid w:val="004B100E"/>
    <w:rsid w:val="004F024D"/>
    <w:rsid w:val="004F0CFC"/>
    <w:rsid w:val="004F7DC4"/>
    <w:rsid w:val="00502A34"/>
    <w:rsid w:val="00507D17"/>
    <w:rsid w:val="0052425F"/>
    <w:rsid w:val="0052683E"/>
    <w:rsid w:val="0054369C"/>
    <w:rsid w:val="00562D33"/>
    <w:rsid w:val="005B6078"/>
    <w:rsid w:val="005C40CD"/>
    <w:rsid w:val="005F1A7C"/>
    <w:rsid w:val="00613A17"/>
    <w:rsid w:val="00620EA5"/>
    <w:rsid w:val="006226E8"/>
    <w:rsid w:val="00641E78"/>
    <w:rsid w:val="00657FEC"/>
    <w:rsid w:val="00660AE2"/>
    <w:rsid w:val="00671E5F"/>
    <w:rsid w:val="006A0E84"/>
    <w:rsid w:val="006D1E27"/>
    <w:rsid w:val="006D51AC"/>
    <w:rsid w:val="006F2F59"/>
    <w:rsid w:val="00751A78"/>
    <w:rsid w:val="0076389F"/>
    <w:rsid w:val="007D78F5"/>
    <w:rsid w:val="00810DA7"/>
    <w:rsid w:val="0087523A"/>
    <w:rsid w:val="008916B9"/>
    <w:rsid w:val="008E6541"/>
    <w:rsid w:val="008F5262"/>
    <w:rsid w:val="00933E3D"/>
    <w:rsid w:val="009750D7"/>
    <w:rsid w:val="00997DFC"/>
    <w:rsid w:val="009A1EED"/>
    <w:rsid w:val="009E19F0"/>
    <w:rsid w:val="00A132E8"/>
    <w:rsid w:val="00A14802"/>
    <w:rsid w:val="00A73960"/>
    <w:rsid w:val="00A94037"/>
    <w:rsid w:val="00AB113F"/>
    <w:rsid w:val="00AE6EF9"/>
    <w:rsid w:val="00B37B42"/>
    <w:rsid w:val="00B44B01"/>
    <w:rsid w:val="00B60BA2"/>
    <w:rsid w:val="00B708C9"/>
    <w:rsid w:val="00B93FD3"/>
    <w:rsid w:val="00BC150B"/>
    <w:rsid w:val="00C060B5"/>
    <w:rsid w:val="00C147D8"/>
    <w:rsid w:val="00C3531E"/>
    <w:rsid w:val="00C81FB7"/>
    <w:rsid w:val="00CE26C2"/>
    <w:rsid w:val="00CF314D"/>
    <w:rsid w:val="00D01FD9"/>
    <w:rsid w:val="00D25F2C"/>
    <w:rsid w:val="00D32FA7"/>
    <w:rsid w:val="00D4250E"/>
    <w:rsid w:val="00D5081E"/>
    <w:rsid w:val="00D56830"/>
    <w:rsid w:val="00D60B39"/>
    <w:rsid w:val="00D97E6A"/>
    <w:rsid w:val="00DF5E07"/>
    <w:rsid w:val="00E03CE8"/>
    <w:rsid w:val="00E179C1"/>
    <w:rsid w:val="00E20EAA"/>
    <w:rsid w:val="00E30E1E"/>
    <w:rsid w:val="00E35E22"/>
    <w:rsid w:val="00EA65C2"/>
    <w:rsid w:val="00F37E6F"/>
    <w:rsid w:val="00F72611"/>
    <w:rsid w:val="00F72F73"/>
    <w:rsid w:val="00F95A22"/>
    <w:rsid w:val="00FA1077"/>
    <w:rsid w:val="00FC62A4"/>
    <w:rsid w:val="00FF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4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46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F6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6972"/>
  </w:style>
  <w:style w:type="paragraph" w:styleId="Footer">
    <w:name w:val="footer"/>
    <w:basedOn w:val="Normal"/>
    <w:link w:val="FooterChar"/>
    <w:unhideWhenUsed/>
    <w:rsid w:val="003F6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6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C9EF-0FA1-4E4E-BAB0-F533AE44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Rules of EE Visits</vt:lpstr>
    </vt:vector>
  </TitlesOfParts>
  <Company>Pathfinders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Rules of EE Visits</dc:title>
  <dc:creator>Kerstin Schneider</dc:creator>
  <cp:lastModifiedBy>slavica</cp:lastModifiedBy>
  <cp:revision>59</cp:revision>
  <cp:lastPrinted>2013-01-29T09:17:00Z</cp:lastPrinted>
  <dcterms:created xsi:type="dcterms:W3CDTF">2011-01-19T13:15:00Z</dcterms:created>
  <dcterms:modified xsi:type="dcterms:W3CDTF">2013-01-29T09:17:00Z</dcterms:modified>
</cp:coreProperties>
</file>