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D" w:rsidRPr="0012369E" w:rsidRDefault="00B35C3D" w:rsidP="00B35C3D">
      <w:pPr>
        <w:jc w:val="both"/>
        <w:rPr>
          <w:rFonts w:cs="Arial"/>
          <w:b/>
          <w:bCs/>
          <w:sz w:val="22"/>
          <w:szCs w:val="22"/>
        </w:rPr>
      </w:pPr>
      <w:r w:rsidRPr="0012369E">
        <w:rPr>
          <w:rFonts w:cs="Arial"/>
          <w:b/>
          <w:bCs/>
          <w:sz w:val="22"/>
          <w:szCs w:val="22"/>
        </w:rPr>
        <w:t>ОКВИР ЗА ПРАЋЕЊЕ РАДА КОЛЕГА ЈЕДНАКИХ ПО ОБРАЗОВАЊУ И ПОЗИЦИЈИ</w:t>
      </w:r>
    </w:p>
    <w:p w:rsidR="005E1ACF" w:rsidRPr="0012369E" w:rsidRDefault="005E1ACF" w:rsidP="005E1ACF">
      <w:pPr>
        <w:jc w:val="both"/>
        <w:rPr>
          <w:rFonts w:cs="Arial"/>
          <w:b/>
          <w:bCs/>
          <w:sz w:val="22"/>
          <w:szCs w:val="22"/>
        </w:rPr>
      </w:pPr>
    </w:p>
    <w:p w:rsidR="005E1ACF" w:rsidRPr="0012369E" w:rsidRDefault="00B31B67" w:rsidP="002F7398">
      <w:pPr>
        <w:ind w:left="2160" w:hanging="2160"/>
        <w:jc w:val="both"/>
        <w:rPr>
          <w:rFonts w:cs="Arial"/>
          <w:b/>
          <w:bCs/>
          <w:sz w:val="22"/>
          <w:szCs w:val="22"/>
        </w:rPr>
      </w:pPr>
      <w:r w:rsidRPr="0012369E">
        <w:rPr>
          <w:rFonts w:cs="Arial"/>
          <w:b/>
          <w:bCs/>
          <w:sz w:val="22"/>
          <w:szCs w:val="22"/>
        </w:rPr>
        <w:t>ДЕО</w:t>
      </w:r>
      <w:r w:rsidR="003A2D77" w:rsidRPr="0012369E">
        <w:rPr>
          <w:rFonts w:cs="Arial"/>
          <w:b/>
          <w:bCs/>
          <w:sz w:val="22"/>
          <w:szCs w:val="22"/>
        </w:rPr>
        <w:t xml:space="preserve"> I</w:t>
      </w:r>
      <w:r w:rsidR="002F7398" w:rsidRPr="0012369E">
        <w:rPr>
          <w:rFonts w:cs="Arial"/>
          <w:b/>
          <w:bCs/>
          <w:sz w:val="22"/>
          <w:szCs w:val="22"/>
        </w:rPr>
        <w:t>I</w:t>
      </w:r>
      <w:r w:rsidR="003A2D77" w:rsidRPr="0012369E">
        <w:rPr>
          <w:rFonts w:cs="Arial"/>
          <w:b/>
          <w:bCs/>
          <w:sz w:val="22"/>
          <w:szCs w:val="22"/>
        </w:rPr>
        <w:t>.</w:t>
      </w:r>
      <w:r w:rsidR="009F1488">
        <w:rPr>
          <w:rFonts w:cs="Arial"/>
          <w:b/>
          <w:bCs/>
          <w:sz w:val="22"/>
          <w:szCs w:val="22"/>
        </w:rPr>
        <w:t>6</w:t>
      </w:r>
      <w:r w:rsidR="003A2D77" w:rsidRPr="0012369E">
        <w:rPr>
          <w:rFonts w:cs="Arial"/>
          <w:b/>
          <w:bCs/>
          <w:sz w:val="22"/>
          <w:szCs w:val="22"/>
        </w:rPr>
        <w:tab/>
      </w:r>
      <w:r w:rsidRPr="0012369E">
        <w:rPr>
          <w:rFonts w:cs="Arial"/>
          <w:b/>
          <w:bCs/>
          <w:sz w:val="22"/>
          <w:szCs w:val="22"/>
        </w:rPr>
        <w:t>ЧЕК-ЛИСТА ЗА ПОСЕТУ ЗА ПРАЋЕЊЕ РАДА КОЛЕГА ЈЕДНАКИХ ПО ОБРАЗОВАЊУ И ПОЗИЦИЈИ</w:t>
      </w:r>
      <w:r w:rsidR="005E1ACF" w:rsidRPr="0012369E">
        <w:rPr>
          <w:rFonts w:cs="Arial"/>
          <w:b/>
          <w:bCs/>
          <w:sz w:val="22"/>
          <w:szCs w:val="22"/>
        </w:rPr>
        <w:t xml:space="preserve"> </w:t>
      </w:r>
    </w:p>
    <w:p w:rsidR="00D11D4B" w:rsidRPr="0012369E" w:rsidRDefault="00D11D4B" w:rsidP="00435FE0">
      <w:pPr>
        <w:ind w:left="684" w:hanging="684"/>
        <w:jc w:val="both"/>
        <w:rPr>
          <w:rFonts w:cs="Arial"/>
          <w:sz w:val="22"/>
          <w:szCs w:val="22"/>
        </w:rPr>
      </w:pPr>
    </w:p>
    <w:p w:rsidR="006527C0" w:rsidRPr="0012369E" w:rsidRDefault="006527C0" w:rsidP="006527C0">
      <w:pPr>
        <w:ind w:left="684" w:hanging="684"/>
        <w:jc w:val="both"/>
        <w:rPr>
          <w:rFonts w:cs="Arial"/>
          <w:sz w:val="22"/>
          <w:szCs w:val="22"/>
          <w:highlight w:val="yellow"/>
        </w:rPr>
      </w:pPr>
      <w:r w:rsidRPr="0012369E">
        <w:rPr>
          <w:rFonts w:cs="Arial"/>
          <w:sz w:val="22"/>
          <w:szCs w:val="22"/>
          <w:u w:val="single"/>
        </w:rPr>
        <w:t>Tоком посета</w:t>
      </w:r>
      <w:r w:rsidRPr="0012369E">
        <w:rPr>
          <w:rFonts w:cs="Arial"/>
          <w:sz w:val="22"/>
          <w:szCs w:val="22"/>
        </w:rPr>
        <w:t xml:space="preserve"> к</w:t>
      </w:r>
      <w:r w:rsidR="00B31B67" w:rsidRPr="0012369E">
        <w:rPr>
          <w:rFonts w:cs="Arial"/>
          <w:sz w:val="22"/>
          <w:szCs w:val="22"/>
        </w:rPr>
        <w:t xml:space="preserve">олеге једнаке по образовању и позицији требало </w:t>
      </w:r>
      <w:r w:rsidRPr="0012369E">
        <w:rPr>
          <w:rFonts w:cs="Arial"/>
          <w:sz w:val="22"/>
          <w:szCs w:val="22"/>
        </w:rPr>
        <w:t xml:space="preserve">би </w:t>
      </w:r>
      <w:r w:rsidR="00B31B67" w:rsidRPr="0012369E">
        <w:rPr>
          <w:rFonts w:cs="Arial"/>
          <w:sz w:val="22"/>
          <w:szCs w:val="22"/>
        </w:rPr>
        <w:t xml:space="preserve">да имају </w:t>
      </w:r>
      <w:r w:rsidRPr="0012369E">
        <w:rPr>
          <w:rFonts w:cs="Arial"/>
          <w:sz w:val="22"/>
          <w:szCs w:val="22"/>
        </w:rPr>
        <w:t xml:space="preserve">на уму </w:t>
      </w:r>
      <w:r w:rsidR="00B31B67" w:rsidRPr="0012369E">
        <w:rPr>
          <w:rFonts w:cs="Arial"/>
          <w:sz w:val="22"/>
          <w:szCs w:val="22"/>
        </w:rPr>
        <w:t>следеће</w:t>
      </w:r>
      <w:r w:rsidRPr="0012369E">
        <w:rPr>
          <w:rFonts w:cs="Arial"/>
          <w:sz w:val="22"/>
          <w:szCs w:val="22"/>
        </w:rPr>
        <w:t xml:space="preserve"> ставке</w:t>
      </w:r>
      <w:r w:rsidR="003A4B87" w:rsidRPr="0012369E">
        <w:rPr>
          <w:rFonts w:cs="Arial"/>
          <w:sz w:val="22"/>
          <w:szCs w:val="22"/>
        </w:rPr>
        <w:t>:</w:t>
      </w:r>
      <w:r w:rsidRPr="0012369E">
        <w:rPr>
          <w:rFonts w:cs="Arial"/>
          <w:sz w:val="22"/>
          <w:szCs w:val="22"/>
        </w:rPr>
        <w:t xml:space="preserve"> </w:t>
      </w:r>
    </w:p>
    <w:p w:rsidR="00D11D4B" w:rsidRPr="0012369E" w:rsidRDefault="00D11D4B" w:rsidP="00435FE0">
      <w:pPr>
        <w:ind w:left="684" w:hanging="684"/>
        <w:jc w:val="both"/>
        <w:rPr>
          <w:rFonts w:cs="Arial"/>
          <w:sz w:val="22"/>
          <w:szCs w:val="22"/>
        </w:rPr>
      </w:pPr>
    </w:p>
    <w:p w:rsidR="003A4B87" w:rsidRPr="0012369E" w:rsidRDefault="00B31B67" w:rsidP="003A4B8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Проверити да ли</w:t>
      </w:r>
      <w:r w:rsidR="003A4B87" w:rsidRPr="0012369E">
        <w:rPr>
          <w:rFonts w:cs="Arial"/>
          <w:sz w:val="22"/>
          <w:szCs w:val="22"/>
        </w:rPr>
        <w:t xml:space="preserve"> </w:t>
      </w:r>
      <w:r w:rsidR="00717605" w:rsidRPr="0012369E">
        <w:rPr>
          <w:rFonts w:cs="Arial"/>
          <w:sz w:val="22"/>
          <w:szCs w:val="22"/>
        </w:rPr>
        <w:t>установа</w:t>
      </w:r>
      <w:r w:rsidRPr="0012369E">
        <w:rPr>
          <w:rFonts w:cs="Arial"/>
          <w:sz w:val="22"/>
          <w:szCs w:val="22"/>
        </w:rPr>
        <w:t xml:space="preserve"> у стручном образовању има успостављене све политике, процедуре и имплементационе стратегије </w:t>
      </w:r>
      <w:r w:rsidR="006B0685" w:rsidRPr="0012369E">
        <w:rPr>
          <w:rFonts w:cs="Arial"/>
          <w:sz w:val="22"/>
          <w:szCs w:val="22"/>
        </w:rPr>
        <w:t>(</w:t>
      </w:r>
      <w:r w:rsidRPr="0012369E">
        <w:rPr>
          <w:rFonts w:cs="Arial"/>
          <w:sz w:val="22"/>
          <w:szCs w:val="22"/>
        </w:rPr>
        <w:t>нпр</w:t>
      </w:r>
      <w:r w:rsidR="006B0685" w:rsidRPr="0012369E">
        <w:rPr>
          <w:rFonts w:cs="Arial"/>
          <w:sz w:val="22"/>
          <w:szCs w:val="22"/>
        </w:rPr>
        <w:t xml:space="preserve">. </w:t>
      </w:r>
      <w:r w:rsidRPr="0012369E">
        <w:rPr>
          <w:rFonts w:cs="Arial"/>
          <w:sz w:val="22"/>
          <w:szCs w:val="22"/>
        </w:rPr>
        <w:t>да ли постоји пословник о квалитету</w:t>
      </w:r>
      <w:r w:rsidR="006B0685" w:rsidRPr="0012369E">
        <w:rPr>
          <w:rFonts w:cs="Arial"/>
          <w:sz w:val="22"/>
          <w:szCs w:val="22"/>
        </w:rPr>
        <w:t>)</w:t>
      </w:r>
    </w:p>
    <w:p w:rsidR="003A4B87" w:rsidRPr="0012369E" w:rsidRDefault="00B31B67" w:rsidP="003A4B87">
      <w:pPr>
        <w:numPr>
          <w:ilvl w:val="0"/>
          <w:numId w:val="29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Активности </w:t>
      </w:r>
      <w:r w:rsidR="00343B54">
        <w:rPr>
          <w:rFonts w:cs="Arial"/>
          <w:sz w:val="22"/>
          <w:szCs w:val="22"/>
          <w:lang/>
        </w:rPr>
        <w:t xml:space="preserve">морају бити </w:t>
      </w:r>
      <w:r w:rsidR="00581290" w:rsidRPr="0012369E">
        <w:rPr>
          <w:rFonts w:cs="Arial"/>
          <w:sz w:val="22"/>
          <w:szCs w:val="22"/>
        </w:rPr>
        <w:t xml:space="preserve">усмерене на оно што недостаје, а </w:t>
      </w:r>
      <w:r w:rsidRPr="0012369E">
        <w:rPr>
          <w:rFonts w:cs="Arial"/>
          <w:sz w:val="22"/>
          <w:szCs w:val="22"/>
        </w:rPr>
        <w:t xml:space="preserve">што треба успоставити </w:t>
      </w:r>
      <w:r w:rsidR="003A4B87" w:rsidRPr="0012369E">
        <w:rPr>
          <w:rFonts w:cs="Arial"/>
          <w:sz w:val="22"/>
          <w:szCs w:val="22"/>
        </w:rPr>
        <w:t xml:space="preserve"> </w:t>
      </w:r>
    </w:p>
    <w:p w:rsidR="003A4B87" w:rsidRPr="0012369E" w:rsidRDefault="00B31B67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Проверити да ли с</w:t>
      </w:r>
      <w:r w:rsidR="00557B5E">
        <w:rPr>
          <w:rFonts w:cs="Arial"/>
          <w:sz w:val="22"/>
          <w:szCs w:val="22"/>
          <w:lang/>
        </w:rPr>
        <w:t>у</w:t>
      </w:r>
      <w:r w:rsidRPr="0012369E">
        <w:rPr>
          <w:rFonts w:cs="Arial"/>
          <w:sz w:val="22"/>
          <w:szCs w:val="22"/>
        </w:rPr>
        <w:t xml:space="preserve"> предузете одређене </w:t>
      </w:r>
      <w:r w:rsidR="00581290" w:rsidRPr="0012369E">
        <w:rPr>
          <w:rFonts w:cs="Arial"/>
          <w:sz w:val="22"/>
          <w:szCs w:val="22"/>
        </w:rPr>
        <w:t>акције</w:t>
      </w:r>
      <w:r w:rsidR="00A42E1F">
        <w:rPr>
          <w:rFonts w:cs="Arial"/>
          <w:sz w:val="22"/>
          <w:szCs w:val="22"/>
          <w:lang/>
        </w:rPr>
        <w:t xml:space="preserve"> (активности)</w:t>
      </w:r>
      <w:r w:rsidR="00581290" w:rsidRPr="0012369E">
        <w:rPr>
          <w:rFonts w:cs="Arial"/>
          <w:sz w:val="22"/>
          <w:szCs w:val="22"/>
        </w:rPr>
        <w:t xml:space="preserve"> у односу на налазе са </w:t>
      </w:r>
      <w:r w:rsidRPr="0012369E">
        <w:rPr>
          <w:rFonts w:cs="Arial"/>
          <w:sz w:val="22"/>
          <w:szCs w:val="22"/>
        </w:rPr>
        <w:t>прет</w:t>
      </w:r>
      <w:r w:rsidR="00FB1B41" w:rsidRPr="0012369E">
        <w:rPr>
          <w:rFonts w:cs="Arial"/>
          <w:sz w:val="22"/>
          <w:szCs w:val="22"/>
        </w:rPr>
        <w:t>х</w:t>
      </w:r>
      <w:r w:rsidRPr="0012369E">
        <w:rPr>
          <w:rFonts w:cs="Arial"/>
          <w:sz w:val="22"/>
          <w:szCs w:val="22"/>
        </w:rPr>
        <w:t xml:space="preserve">одних посета </w:t>
      </w:r>
    </w:p>
    <w:p w:rsidR="003A4B87" w:rsidRPr="0012369E" w:rsidRDefault="00B31B67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Одабрати узорак акредитованих програма учења </w:t>
      </w:r>
      <w:r w:rsidR="002A7560">
        <w:rPr>
          <w:rFonts w:cs="Arial"/>
          <w:sz w:val="22"/>
          <w:szCs w:val="22"/>
          <w:lang/>
        </w:rPr>
        <w:t>како</w:t>
      </w:r>
      <w:r w:rsidRPr="0012369E">
        <w:rPr>
          <w:rFonts w:cs="Arial"/>
          <w:sz w:val="22"/>
          <w:szCs w:val="22"/>
        </w:rPr>
        <w:t xml:space="preserve"> би се проверило да ли политике и процедуре функционишу </w:t>
      </w:r>
    </w:p>
    <w:p w:rsidR="00CA3B34" w:rsidRPr="0012369E" w:rsidRDefault="00980515" w:rsidP="00E42522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Идентификовати доказе за две изабране</w:t>
      </w:r>
      <w:r w:rsidR="00B31B67" w:rsidRPr="0012369E">
        <w:rPr>
          <w:rFonts w:cs="Arial"/>
          <w:sz w:val="22"/>
          <w:szCs w:val="22"/>
        </w:rPr>
        <w:t xml:space="preserve"> области квалитета </w:t>
      </w:r>
    </w:p>
    <w:p w:rsidR="003A4B87" w:rsidRPr="0012369E" w:rsidRDefault="00B31B67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Проверити да ли све политике, процедуре и имплементационе стратегије и даље функционишу</w:t>
      </w:r>
      <w:r w:rsidR="003A4B87" w:rsidRPr="0012369E">
        <w:rPr>
          <w:rFonts w:cs="Arial"/>
          <w:sz w:val="22"/>
          <w:szCs w:val="22"/>
        </w:rPr>
        <w:t xml:space="preserve"> </w:t>
      </w:r>
      <w:r w:rsidRPr="0012369E">
        <w:rPr>
          <w:rFonts w:cs="Arial"/>
          <w:sz w:val="22"/>
          <w:szCs w:val="22"/>
        </w:rPr>
        <w:t xml:space="preserve">и да ли су важеће (актуелне) за </w:t>
      </w:r>
      <w:r w:rsidR="00C07E2B" w:rsidRPr="0012369E">
        <w:rPr>
          <w:rFonts w:cs="Arial"/>
          <w:sz w:val="22"/>
          <w:szCs w:val="22"/>
        </w:rPr>
        <w:t>из</w:t>
      </w:r>
      <w:r w:rsidRPr="0012369E">
        <w:rPr>
          <w:rFonts w:cs="Arial"/>
          <w:sz w:val="22"/>
          <w:szCs w:val="22"/>
        </w:rPr>
        <w:t>абране области квалитета</w:t>
      </w:r>
      <w:r w:rsidR="003A4B87" w:rsidRPr="0012369E">
        <w:rPr>
          <w:rFonts w:cs="Arial"/>
          <w:sz w:val="22"/>
          <w:szCs w:val="22"/>
        </w:rPr>
        <w:t xml:space="preserve">; </w:t>
      </w:r>
      <w:r w:rsidRPr="0012369E">
        <w:rPr>
          <w:rFonts w:cs="Arial"/>
          <w:sz w:val="22"/>
          <w:szCs w:val="22"/>
        </w:rPr>
        <w:t xml:space="preserve">да ли су преиспитане, евалуиране и ажуриране </w:t>
      </w:r>
    </w:p>
    <w:p w:rsidR="009B358C" w:rsidRPr="0012369E" w:rsidRDefault="00B31B67" w:rsidP="009B358C">
      <w:pPr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Да ли постоје измене у програмима учења и стручним квалификацијама које нуди </w:t>
      </w:r>
      <w:r w:rsidR="00720A1F" w:rsidRPr="0012369E">
        <w:rPr>
          <w:rFonts w:cs="Arial"/>
          <w:sz w:val="22"/>
          <w:szCs w:val="22"/>
        </w:rPr>
        <w:t>установа</w:t>
      </w:r>
      <w:r w:rsidRPr="0012369E">
        <w:rPr>
          <w:rFonts w:cs="Arial"/>
          <w:sz w:val="22"/>
          <w:szCs w:val="22"/>
        </w:rPr>
        <w:t xml:space="preserve"> у стручном образовању </w:t>
      </w:r>
      <w:r w:rsidR="009B358C" w:rsidRPr="0012369E">
        <w:rPr>
          <w:rFonts w:cs="Arial"/>
          <w:sz w:val="22"/>
          <w:szCs w:val="22"/>
        </w:rPr>
        <w:t xml:space="preserve"> </w:t>
      </w:r>
    </w:p>
    <w:p w:rsidR="009B358C" w:rsidRPr="0012369E" w:rsidRDefault="00B31B67" w:rsidP="009B358C">
      <w:pPr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Да ли постоје измене у руководећој структури, улогама и/или одговорностима </w:t>
      </w:r>
    </w:p>
    <w:p w:rsidR="00B31B67" w:rsidRPr="0012369E" w:rsidRDefault="00B31B67" w:rsidP="009B358C">
      <w:pPr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Да ли </w:t>
      </w:r>
      <w:r w:rsidR="00E42522" w:rsidRPr="0012369E">
        <w:rPr>
          <w:rFonts w:cs="Arial"/>
          <w:sz w:val="22"/>
          <w:szCs w:val="22"/>
        </w:rPr>
        <w:t>се опажа одређени</w:t>
      </w:r>
      <w:r w:rsidRPr="0012369E">
        <w:rPr>
          <w:rFonts w:cs="Arial"/>
          <w:sz w:val="22"/>
          <w:szCs w:val="22"/>
        </w:rPr>
        <w:t xml:space="preserve"> утицај реорганизације или спајања са осталим </w:t>
      </w:r>
      <w:r w:rsidR="00E42522" w:rsidRPr="0012369E">
        <w:rPr>
          <w:rFonts w:cs="Arial"/>
          <w:sz w:val="22"/>
          <w:szCs w:val="22"/>
        </w:rPr>
        <w:t>установама</w:t>
      </w:r>
      <w:r w:rsidRPr="0012369E">
        <w:rPr>
          <w:rFonts w:cs="Arial"/>
          <w:sz w:val="22"/>
          <w:szCs w:val="22"/>
        </w:rPr>
        <w:t xml:space="preserve"> </w:t>
      </w:r>
    </w:p>
    <w:p w:rsidR="00FB70CD" w:rsidRPr="0012369E" w:rsidRDefault="00B31B67" w:rsidP="002527A6">
      <w:pPr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Када је </w:t>
      </w:r>
      <w:r w:rsidR="00E42522" w:rsidRPr="0012369E">
        <w:rPr>
          <w:rFonts w:cs="Arial"/>
          <w:sz w:val="22"/>
          <w:szCs w:val="22"/>
        </w:rPr>
        <w:t>спроведено</w:t>
      </w:r>
      <w:r w:rsidRPr="0012369E">
        <w:rPr>
          <w:rFonts w:cs="Arial"/>
          <w:sz w:val="22"/>
          <w:szCs w:val="22"/>
        </w:rPr>
        <w:t xml:space="preserve"> последње</w:t>
      </w:r>
      <w:r w:rsidR="006B0685" w:rsidRPr="0012369E">
        <w:rPr>
          <w:rFonts w:cs="Arial"/>
          <w:sz w:val="22"/>
          <w:szCs w:val="22"/>
        </w:rPr>
        <w:t xml:space="preserve"> </w:t>
      </w:r>
      <w:r w:rsidRPr="0012369E">
        <w:rPr>
          <w:rFonts w:cs="Arial"/>
          <w:sz w:val="22"/>
          <w:szCs w:val="22"/>
        </w:rPr>
        <w:t>праћење рада колега једнаких по образовању и позицији</w:t>
      </w:r>
      <w:r w:rsidR="009B358C" w:rsidRPr="0012369E">
        <w:rPr>
          <w:rFonts w:cs="Arial"/>
          <w:sz w:val="22"/>
          <w:szCs w:val="22"/>
        </w:rPr>
        <w:t xml:space="preserve">; </w:t>
      </w:r>
      <w:r w:rsidRPr="0012369E">
        <w:rPr>
          <w:rFonts w:cs="Arial"/>
          <w:sz w:val="22"/>
          <w:szCs w:val="22"/>
        </w:rPr>
        <w:t>шта је наведено у извештају о праћењу рада колега једнаких по образовању и позицији</w:t>
      </w:r>
      <w:r w:rsidR="009B358C" w:rsidRPr="0012369E">
        <w:rPr>
          <w:rFonts w:cs="Arial"/>
          <w:sz w:val="22"/>
          <w:szCs w:val="22"/>
        </w:rPr>
        <w:t xml:space="preserve"> </w:t>
      </w:r>
      <w:r w:rsidR="007D7842" w:rsidRPr="0012369E">
        <w:rPr>
          <w:rFonts w:cs="Arial"/>
          <w:sz w:val="22"/>
          <w:szCs w:val="22"/>
        </w:rPr>
        <w:t>у вези осигурања квалитета</w:t>
      </w:r>
      <w:r w:rsidR="009B358C" w:rsidRPr="0012369E">
        <w:rPr>
          <w:rFonts w:cs="Arial"/>
          <w:sz w:val="22"/>
          <w:szCs w:val="22"/>
        </w:rPr>
        <w:t xml:space="preserve">; </w:t>
      </w:r>
      <w:r w:rsidR="007D7842" w:rsidRPr="0012369E">
        <w:rPr>
          <w:rFonts w:cs="Arial"/>
          <w:sz w:val="22"/>
          <w:szCs w:val="22"/>
        </w:rPr>
        <w:t xml:space="preserve">које су оцене дате релевантним областима квалитета </w:t>
      </w:r>
    </w:p>
    <w:p w:rsidR="003A4B87" w:rsidRPr="0012369E" w:rsidRDefault="007D7842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Извршити увид у документацију о програмима учења и</w:t>
      </w:r>
      <w:r w:rsidR="00FB70CD" w:rsidRPr="0012369E">
        <w:rPr>
          <w:rFonts w:cs="Arial"/>
          <w:sz w:val="22"/>
          <w:szCs w:val="22"/>
        </w:rPr>
        <w:t xml:space="preserve"> у досијеа и портфолија ученика/полазника</w:t>
      </w:r>
      <w:r w:rsidR="003A4B87" w:rsidRPr="0012369E">
        <w:rPr>
          <w:rFonts w:cs="Arial"/>
          <w:sz w:val="22"/>
          <w:szCs w:val="22"/>
        </w:rPr>
        <w:t xml:space="preserve"> </w:t>
      </w:r>
    </w:p>
    <w:p w:rsidR="003A4B87" w:rsidRPr="0012369E" w:rsidRDefault="007D7842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Посетити часове или радионице и разговарати са ученицима</w:t>
      </w:r>
      <w:r w:rsidR="004846E8">
        <w:rPr>
          <w:rFonts w:cs="Arial"/>
          <w:sz w:val="22"/>
          <w:szCs w:val="22"/>
        </w:rPr>
        <w:t>/полазницима</w:t>
      </w:r>
      <w:r w:rsidRPr="0012369E">
        <w:rPr>
          <w:rFonts w:cs="Arial"/>
          <w:sz w:val="22"/>
          <w:szCs w:val="22"/>
        </w:rPr>
        <w:t xml:space="preserve"> и особљем </w:t>
      </w:r>
      <w:r w:rsidR="003A4B87" w:rsidRPr="0012369E">
        <w:rPr>
          <w:rFonts w:cs="Arial"/>
          <w:sz w:val="22"/>
          <w:szCs w:val="22"/>
        </w:rPr>
        <w:t xml:space="preserve"> </w:t>
      </w:r>
    </w:p>
    <w:p w:rsidR="003A4B87" w:rsidRPr="0012369E" w:rsidRDefault="007D7842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Питати </w:t>
      </w:r>
      <w:r w:rsidR="00664C5E" w:rsidRPr="0012369E">
        <w:rPr>
          <w:rFonts w:cs="Arial"/>
          <w:sz w:val="22"/>
          <w:szCs w:val="22"/>
        </w:rPr>
        <w:t>чему доприноси</w:t>
      </w:r>
      <w:r w:rsidRPr="0012369E">
        <w:rPr>
          <w:rFonts w:cs="Arial"/>
          <w:sz w:val="22"/>
          <w:szCs w:val="22"/>
        </w:rPr>
        <w:t xml:space="preserve"> осигурање квалитета </w:t>
      </w:r>
    </w:p>
    <w:p w:rsidR="007D7842" w:rsidRPr="0012369E" w:rsidRDefault="007D7842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Питати на који начин се активности са посета за праћење рада колега једнаких по образовању и позицији </w:t>
      </w:r>
      <w:r w:rsidR="002527A6" w:rsidRPr="0012369E">
        <w:rPr>
          <w:rFonts w:cs="Arial"/>
          <w:sz w:val="22"/>
          <w:szCs w:val="22"/>
        </w:rPr>
        <w:t xml:space="preserve">доводе у везу </w:t>
      </w:r>
      <w:r w:rsidRPr="0012369E">
        <w:rPr>
          <w:rFonts w:cs="Arial"/>
          <w:sz w:val="22"/>
          <w:szCs w:val="22"/>
        </w:rPr>
        <w:t>са самовредновањем</w:t>
      </w:r>
      <w:r w:rsidR="00FF548A" w:rsidRPr="0012369E">
        <w:rPr>
          <w:rFonts w:cs="Arial"/>
          <w:sz w:val="22"/>
          <w:szCs w:val="22"/>
        </w:rPr>
        <w:t xml:space="preserve"> </w:t>
      </w:r>
    </w:p>
    <w:p w:rsidR="00FF548A" w:rsidRPr="0012369E" w:rsidRDefault="007D7842" w:rsidP="003A4B87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Извршити увид у извештај </w:t>
      </w:r>
      <w:r w:rsidR="002527A6" w:rsidRPr="0012369E">
        <w:rPr>
          <w:rFonts w:cs="Arial"/>
          <w:sz w:val="22"/>
          <w:szCs w:val="22"/>
        </w:rPr>
        <w:t xml:space="preserve">установе </w:t>
      </w:r>
      <w:r w:rsidRPr="0012369E">
        <w:rPr>
          <w:rFonts w:cs="Arial"/>
          <w:sz w:val="22"/>
          <w:szCs w:val="22"/>
        </w:rPr>
        <w:t>о самовредновању и план за побољшањ</w:t>
      </w:r>
      <w:r w:rsidR="00B608BB">
        <w:rPr>
          <w:rFonts w:cs="Arial"/>
          <w:sz w:val="22"/>
          <w:szCs w:val="22"/>
          <w:lang/>
        </w:rPr>
        <w:t>е</w:t>
      </w:r>
      <w:r w:rsidRPr="0012369E">
        <w:rPr>
          <w:rFonts w:cs="Arial"/>
          <w:sz w:val="22"/>
          <w:szCs w:val="22"/>
        </w:rPr>
        <w:t xml:space="preserve"> </w:t>
      </w:r>
      <w:r w:rsidR="00FF548A" w:rsidRPr="0012369E">
        <w:rPr>
          <w:rFonts w:cs="Arial"/>
          <w:sz w:val="22"/>
          <w:szCs w:val="22"/>
        </w:rPr>
        <w:t xml:space="preserve"> </w:t>
      </w:r>
    </w:p>
    <w:p w:rsidR="00BB4F79" w:rsidRPr="0012369E" w:rsidRDefault="007D7842" w:rsidP="00466590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Питати шта </w:t>
      </w:r>
      <w:r w:rsidR="002527A6" w:rsidRPr="0012369E">
        <w:rPr>
          <w:rFonts w:cs="Arial"/>
          <w:sz w:val="22"/>
          <w:szCs w:val="22"/>
        </w:rPr>
        <w:t>установа</w:t>
      </w:r>
      <w:r w:rsidRPr="0012369E">
        <w:rPr>
          <w:rFonts w:cs="Arial"/>
          <w:sz w:val="22"/>
          <w:szCs w:val="22"/>
        </w:rPr>
        <w:t xml:space="preserve"> види као свој будући потенцијал </w:t>
      </w:r>
    </w:p>
    <w:p w:rsidR="00FF548A" w:rsidRPr="0012369E" w:rsidRDefault="007D7842" w:rsidP="00FF548A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Идентификовати активности</w:t>
      </w:r>
      <w:r w:rsidR="0038598D">
        <w:rPr>
          <w:rFonts w:cs="Arial"/>
          <w:sz w:val="22"/>
          <w:szCs w:val="22"/>
          <w:lang/>
        </w:rPr>
        <w:t xml:space="preserve"> које</w:t>
      </w:r>
      <w:r w:rsidRPr="0012369E">
        <w:rPr>
          <w:rFonts w:cs="Arial"/>
          <w:sz w:val="22"/>
          <w:szCs w:val="22"/>
        </w:rPr>
        <w:t xml:space="preserve"> </w:t>
      </w:r>
      <w:r w:rsidR="007656DB" w:rsidRPr="0012369E">
        <w:rPr>
          <w:rFonts w:cs="Arial"/>
          <w:sz w:val="22"/>
          <w:szCs w:val="22"/>
        </w:rPr>
        <w:t>треба да буду тесно</w:t>
      </w:r>
      <w:r w:rsidRPr="0012369E">
        <w:rPr>
          <w:rFonts w:cs="Arial"/>
          <w:sz w:val="22"/>
          <w:szCs w:val="22"/>
        </w:rPr>
        <w:t xml:space="preserve"> повезане са </w:t>
      </w:r>
      <w:r w:rsidR="00BB4F79" w:rsidRPr="0012369E">
        <w:rPr>
          <w:rFonts w:cs="Arial"/>
          <w:sz w:val="22"/>
          <w:szCs w:val="22"/>
        </w:rPr>
        <w:t xml:space="preserve">развојним </w:t>
      </w:r>
      <w:r w:rsidR="007656DB" w:rsidRPr="0012369E">
        <w:rPr>
          <w:rFonts w:cs="Arial"/>
          <w:sz w:val="22"/>
          <w:szCs w:val="22"/>
        </w:rPr>
        <w:t xml:space="preserve">потребама </w:t>
      </w:r>
      <w:r w:rsidR="00BB4F79" w:rsidRPr="0012369E">
        <w:rPr>
          <w:rFonts w:cs="Arial"/>
          <w:sz w:val="22"/>
          <w:szCs w:val="22"/>
        </w:rPr>
        <w:t>специфичних</w:t>
      </w:r>
      <w:r w:rsidRPr="0012369E">
        <w:rPr>
          <w:rFonts w:cs="Arial"/>
          <w:sz w:val="22"/>
          <w:szCs w:val="22"/>
        </w:rPr>
        <w:t xml:space="preserve"> програма учења</w:t>
      </w:r>
      <w:r w:rsidR="00FF548A" w:rsidRPr="0012369E">
        <w:rPr>
          <w:rFonts w:cs="Arial"/>
          <w:sz w:val="22"/>
          <w:szCs w:val="22"/>
        </w:rPr>
        <w:t xml:space="preserve">; </w:t>
      </w:r>
      <w:r w:rsidR="006B2819">
        <w:rPr>
          <w:rFonts w:cs="Arial"/>
          <w:sz w:val="22"/>
          <w:szCs w:val="22"/>
          <w:lang/>
        </w:rPr>
        <w:t>идентификовати</w:t>
      </w:r>
      <w:r w:rsidRPr="0012369E">
        <w:rPr>
          <w:rFonts w:cs="Arial"/>
          <w:sz w:val="22"/>
          <w:szCs w:val="22"/>
        </w:rPr>
        <w:t xml:space="preserve"> активности </w:t>
      </w:r>
      <w:r w:rsidR="006B2819">
        <w:rPr>
          <w:rFonts w:cs="Arial"/>
          <w:sz w:val="22"/>
          <w:szCs w:val="22"/>
          <w:lang/>
        </w:rPr>
        <w:t xml:space="preserve">које се </w:t>
      </w:r>
      <w:r w:rsidRPr="0012369E">
        <w:rPr>
          <w:rFonts w:cs="Arial"/>
          <w:sz w:val="22"/>
          <w:szCs w:val="22"/>
        </w:rPr>
        <w:t>могу</w:t>
      </w:r>
      <w:r w:rsidR="006B2819">
        <w:rPr>
          <w:rFonts w:cs="Arial"/>
          <w:sz w:val="22"/>
          <w:szCs w:val="22"/>
        </w:rPr>
        <w:t xml:space="preserve"> </w:t>
      </w:r>
      <w:r w:rsidRPr="0012369E">
        <w:rPr>
          <w:rFonts w:cs="Arial"/>
          <w:sz w:val="22"/>
          <w:szCs w:val="22"/>
        </w:rPr>
        <w:t xml:space="preserve">применити на све програме </w:t>
      </w:r>
    </w:p>
    <w:p w:rsidR="007D7842" w:rsidRPr="0012369E" w:rsidRDefault="001014E3" w:rsidP="00FF548A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/>
        </w:rPr>
        <w:t>Идентификовати а</w:t>
      </w:r>
      <w:r>
        <w:rPr>
          <w:rFonts w:cs="Arial"/>
          <w:sz w:val="22"/>
          <w:szCs w:val="22"/>
        </w:rPr>
        <w:t xml:space="preserve">ктивности </w:t>
      </w:r>
      <w:r>
        <w:rPr>
          <w:rFonts w:cs="Arial"/>
          <w:sz w:val="22"/>
          <w:szCs w:val="22"/>
          <w:lang/>
        </w:rPr>
        <w:t xml:space="preserve">које се </w:t>
      </w:r>
      <w:r>
        <w:rPr>
          <w:rFonts w:cs="Arial"/>
          <w:sz w:val="22"/>
          <w:szCs w:val="22"/>
        </w:rPr>
        <w:t>однос</w:t>
      </w:r>
      <w:r>
        <w:rPr>
          <w:rFonts w:cs="Arial"/>
          <w:sz w:val="22"/>
          <w:szCs w:val="22"/>
          <w:lang/>
        </w:rPr>
        <w:t>е</w:t>
      </w:r>
      <w:r>
        <w:rPr>
          <w:rFonts w:cs="Arial"/>
          <w:sz w:val="22"/>
          <w:szCs w:val="22"/>
        </w:rPr>
        <w:t xml:space="preserve"> </w:t>
      </w:r>
      <w:r w:rsidR="007656DB" w:rsidRPr="0012369E">
        <w:rPr>
          <w:rFonts w:cs="Arial"/>
          <w:sz w:val="22"/>
          <w:szCs w:val="22"/>
        </w:rPr>
        <w:t xml:space="preserve">на </w:t>
      </w:r>
      <w:r w:rsidR="007D7842" w:rsidRPr="0012369E">
        <w:rPr>
          <w:rFonts w:cs="Arial"/>
          <w:sz w:val="22"/>
          <w:szCs w:val="22"/>
        </w:rPr>
        <w:t>самовредновање</w:t>
      </w:r>
      <w:r w:rsidR="00FF548A" w:rsidRPr="0012369E">
        <w:rPr>
          <w:rFonts w:cs="Arial"/>
          <w:sz w:val="22"/>
          <w:szCs w:val="22"/>
        </w:rPr>
        <w:t xml:space="preserve"> </w:t>
      </w:r>
    </w:p>
    <w:p w:rsidR="00FF548A" w:rsidRPr="0012369E" w:rsidRDefault="00D045C4" w:rsidP="00FF548A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Организовати састанак</w:t>
      </w:r>
      <w:r w:rsidR="007D7842" w:rsidRPr="0012369E">
        <w:rPr>
          <w:rFonts w:cs="Arial"/>
          <w:sz w:val="22"/>
          <w:szCs w:val="22"/>
        </w:rPr>
        <w:t xml:space="preserve"> са чланом вишег руководства који је одговоран за осигурање квалитета</w:t>
      </w:r>
      <w:r w:rsidR="00FF548A" w:rsidRPr="0012369E">
        <w:rPr>
          <w:rFonts w:cs="Arial"/>
          <w:sz w:val="22"/>
          <w:szCs w:val="22"/>
        </w:rPr>
        <w:t xml:space="preserve"> </w:t>
      </w:r>
      <w:r w:rsidR="007D7842" w:rsidRPr="0012369E">
        <w:rPr>
          <w:rFonts w:cs="Arial"/>
          <w:sz w:val="22"/>
          <w:szCs w:val="22"/>
        </w:rPr>
        <w:t>(нпр</w:t>
      </w:r>
      <w:r w:rsidR="006B0685" w:rsidRPr="0012369E">
        <w:rPr>
          <w:rFonts w:cs="Arial"/>
          <w:sz w:val="22"/>
          <w:szCs w:val="22"/>
        </w:rPr>
        <w:t xml:space="preserve">. </w:t>
      </w:r>
      <w:r w:rsidR="007656DB" w:rsidRPr="0012369E">
        <w:rPr>
          <w:rFonts w:cs="Arial"/>
          <w:sz w:val="22"/>
          <w:szCs w:val="22"/>
        </w:rPr>
        <w:t xml:space="preserve">са </w:t>
      </w:r>
      <w:r w:rsidR="007D7842" w:rsidRPr="0012369E">
        <w:rPr>
          <w:rFonts w:cs="Arial"/>
          <w:sz w:val="22"/>
          <w:szCs w:val="22"/>
        </w:rPr>
        <w:t>координатор</w:t>
      </w:r>
      <w:r w:rsidR="007656DB" w:rsidRPr="0012369E">
        <w:rPr>
          <w:rFonts w:cs="Arial"/>
          <w:sz w:val="22"/>
          <w:szCs w:val="22"/>
        </w:rPr>
        <w:t>ом</w:t>
      </w:r>
      <w:r w:rsidR="007D7842" w:rsidRPr="0012369E">
        <w:rPr>
          <w:rFonts w:cs="Arial"/>
          <w:sz w:val="22"/>
          <w:szCs w:val="22"/>
        </w:rPr>
        <w:t xml:space="preserve"> квалитета</w:t>
      </w:r>
      <w:r w:rsidR="00BC5763" w:rsidRPr="0012369E">
        <w:rPr>
          <w:rFonts w:cs="Arial"/>
          <w:sz w:val="22"/>
          <w:szCs w:val="22"/>
        </w:rPr>
        <w:t xml:space="preserve"> </w:t>
      </w:r>
      <w:r w:rsidR="007D7842" w:rsidRPr="0012369E">
        <w:rPr>
          <w:rFonts w:cs="Arial"/>
          <w:sz w:val="22"/>
          <w:szCs w:val="22"/>
        </w:rPr>
        <w:t>или</w:t>
      </w:r>
      <w:r w:rsidR="00BC5763" w:rsidRPr="0012369E">
        <w:rPr>
          <w:rFonts w:cs="Arial"/>
          <w:sz w:val="22"/>
          <w:szCs w:val="22"/>
        </w:rPr>
        <w:t xml:space="preserve"> </w:t>
      </w:r>
      <w:r w:rsidR="00FB1B41" w:rsidRPr="0012369E">
        <w:rPr>
          <w:rFonts w:cs="Arial"/>
          <w:sz w:val="22"/>
          <w:szCs w:val="22"/>
        </w:rPr>
        <w:t>координатор</w:t>
      </w:r>
      <w:r w:rsidR="00FC5C2A">
        <w:rPr>
          <w:rFonts w:cs="Arial"/>
          <w:sz w:val="22"/>
          <w:szCs w:val="22"/>
          <w:lang/>
        </w:rPr>
        <w:t>ом</w:t>
      </w:r>
      <w:r w:rsidR="007656DB" w:rsidRPr="0012369E">
        <w:rPr>
          <w:rFonts w:cs="Arial"/>
          <w:sz w:val="22"/>
          <w:szCs w:val="22"/>
        </w:rPr>
        <w:t xml:space="preserve"> за </w:t>
      </w:r>
      <w:r w:rsidR="00FB1B41" w:rsidRPr="0012369E">
        <w:rPr>
          <w:rFonts w:cs="Arial"/>
          <w:sz w:val="22"/>
          <w:szCs w:val="22"/>
        </w:rPr>
        <w:t xml:space="preserve"> самовредновањ</w:t>
      </w:r>
      <w:r w:rsidR="007656DB" w:rsidRPr="0012369E">
        <w:rPr>
          <w:rFonts w:cs="Arial"/>
          <w:sz w:val="22"/>
          <w:szCs w:val="22"/>
        </w:rPr>
        <w:t>е</w:t>
      </w:r>
      <w:r w:rsidR="00FF548A" w:rsidRPr="0012369E">
        <w:rPr>
          <w:rFonts w:cs="Arial"/>
          <w:sz w:val="22"/>
          <w:szCs w:val="22"/>
        </w:rPr>
        <w:t>)</w:t>
      </w:r>
    </w:p>
    <w:p w:rsidR="00FF548A" w:rsidRPr="0012369E" w:rsidRDefault="00D045C4" w:rsidP="00FF548A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>Организовати састанак</w:t>
      </w:r>
      <w:r w:rsidR="00FB1B41" w:rsidRPr="0012369E">
        <w:rPr>
          <w:rFonts w:cs="Arial"/>
          <w:sz w:val="22"/>
          <w:szCs w:val="22"/>
        </w:rPr>
        <w:t xml:space="preserve"> са чланом вишег руководства који је одговоран за једнаке </w:t>
      </w:r>
      <w:r w:rsidRPr="0012369E">
        <w:rPr>
          <w:rFonts w:cs="Arial"/>
          <w:sz w:val="22"/>
          <w:szCs w:val="22"/>
        </w:rPr>
        <w:t>шансе</w:t>
      </w:r>
    </w:p>
    <w:p w:rsidR="00212900" w:rsidRPr="00B608BB" w:rsidRDefault="00FB1B41" w:rsidP="00F77E69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12369E">
        <w:rPr>
          <w:rFonts w:cs="Arial"/>
          <w:sz w:val="22"/>
          <w:szCs w:val="22"/>
        </w:rPr>
        <w:t xml:space="preserve">Извештавати о исходима састанака са кључним особљем </w:t>
      </w:r>
      <w:r w:rsidR="009B358C" w:rsidRPr="0012369E">
        <w:rPr>
          <w:rFonts w:cs="Arial"/>
          <w:sz w:val="22"/>
          <w:szCs w:val="22"/>
        </w:rPr>
        <w:t xml:space="preserve"> </w:t>
      </w:r>
    </w:p>
    <w:sectPr w:rsidR="00212900" w:rsidRPr="00B608BB" w:rsidSect="000E7B65">
      <w:headerReference w:type="default" r:id="rId7"/>
      <w:footerReference w:type="default" r:id="rId8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EB" w:rsidRDefault="00D320EB" w:rsidP="00EB6168">
      <w:r>
        <w:separator/>
      </w:r>
    </w:p>
  </w:endnote>
  <w:endnote w:type="continuationSeparator" w:id="1">
    <w:p w:rsidR="00D320EB" w:rsidRDefault="00D320EB" w:rsidP="00EB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77" w:rsidRPr="00C47896" w:rsidRDefault="003A2D77" w:rsidP="003A2D77">
    <w:pPr>
      <w:rPr>
        <w:rFonts w:cs="Arial"/>
        <w:sz w:val="18"/>
        <w:szCs w:val="1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3"/>
    </w:tblGrid>
    <w:tr w:rsidR="003A2D77" w:rsidRPr="00864182" w:rsidTr="003A2D77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3A2D77" w:rsidRPr="00FB1B41" w:rsidRDefault="00FB1B41" w:rsidP="00C82160">
          <w:pPr>
            <w:pStyle w:val="Footer"/>
            <w:jc w:val="both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Модернизација система средњег стручног образовања у Србији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3A2D77" w:rsidRPr="00864182" w:rsidRDefault="00FB1B41" w:rsidP="00FB1B41">
          <w:pPr>
            <w:pStyle w:val="Foot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Страна</w:t>
          </w:r>
          <w:r w:rsidR="003A2D77" w:rsidRPr="00864182">
            <w:rPr>
              <w:rFonts w:cs="Arial"/>
              <w:sz w:val="18"/>
              <w:szCs w:val="18"/>
            </w:rPr>
            <w:t xml:space="preserve"> </w:t>
          </w:r>
          <w:r w:rsidR="005E640F" w:rsidRPr="00864182">
            <w:rPr>
              <w:rFonts w:cs="Arial"/>
              <w:sz w:val="18"/>
              <w:szCs w:val="18"/>
            </w:rPr>
            <w:fldChar w:fldCharType="begin"/>
          </w:r>
          <w:r w:rsidR="003A2D77" w:rsidRPr="00864182">
            <w:rPr>
              <w:rFonts w:cs="Arial"/>
              <w:sz w:val="18"/>
              <w:szCs w:val="18"/>
            </w:rPr>
            <w:instrText xml:space="preserve"> PAGE </w:instrText>
          </w:r>
          <w:r w:rsidR="005E640F" w:rsidRPr="00864182">
            <w:rPr>
              <w:rFonts w:cs="Arial"/>
              <w:sz w:val="18"/>
              <w:szCs w:val="18"/>
            </w:rPr>
            <w:fldChar w:fldCharType="separate"/>
          </w:r>
          <w:r w:rsidR="000E72B7">
            <w:rPr>
              <w:rFonts w:cs="Arial"/>
              <w:noProof/>
              <w:sz w:val="18"/>
              <w:szCs w:val="18"/>
            </w:rPr>
            <w:t>1</w:t>
          </w:r>
          <w:r w:rsidR="005E640F" w:rsidRPr="00864182">
            <w:rPr>
              <w:rFonts w:cs="Arial"/>
              <w:sz w:val="18"/>
              <w:szCs w:val="18"/>
            </w:rPr>
            <w:fldChar w:fldCharType="end"/>
          </w:r>
          <w:r>
            <w:rPr>
              <w:rFonts w:cs="Arial"/>
              <w:sz w:val="18"/>
              <w:szCs w:val="18"/>
            </w:rPr>
            <w:t xml:space="preserve"> oд</w:t>
          </w:r>
          <w:r w:rsidR="003A2D77" w:rsidRPr="00864182">
            <w:rPr>
              <w:rFonts w:cs="Arial"/>
              <w:sz w:val="18"/>
              <w:szCs w:val="18"/>
            </w:rPr>
            <w:t xml:space="preserve"> </w:t>
          </w:r>
          <w:r w:rsidR="005E640F" w:rsidRPr="00864182">
            <w:rPr>
              <w:rFonts w:cs="Arial"/>
              <w:sz w:val="18"/>
              <w:szCs w:val="18"/>
            </w:rPr>
            <w:fldChar w:fldCharType="begin"/>
          </w:r>
          <w:r w:rsidR="003A2D77" w:rsidRPr="00864182">
            <w:rPr>
              <w:rFonts w:cs="Arial"/>
              <w:sz w:val="18"/>
              <w:szCs w:val="18"/>
            </w:rPr>
            <w:instrText xml:space="preserve"> NUMPAGES </w:instrText>
          </w:r>
          <w:r w:rsidR="005E640F" w:rsidRPr="00864182">
            <w:rPr>
              <w:rFonts w:cs="Arial"/>
              <w:sz w:val="18"/>
              <w:szCs w:val="18"/>
            </w:rPr>
            <w:fldChar w:fldCharType="separate"/>
          </w:r>
          <w:r w:rsidR="000E72B7">
            <w:rPr>
              <w:rFonts w:cs="Arial"/>
              <w:noProof/>
              <w:sz w:val="18"/>
              <w:szCs w:val="18"/>
            </w:rPr>
            <w:t>1</w:t>
          </w:r>
          <w:r w:rsidR="005E640F" w:rsidRPr="00864182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3A2D77" w:rsidRPr="00C47896" w:rsidRDefault="003A2D77" w:rsidP="003A2D77">
    <w:pPr>
      <w:pStyle w:val="Footer"/>
      <w:ind w:firstLine="10"/>
      <w:jc w:val="both"/>
      <w:rPr>
        <w:rFonts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EB" w:rsidRDefault="00D320EB" w:rsidP="00EB6168">
      <w:r>
        <w:separator/>
      </w:r>
    </w:p>
  </w:footnote>
  <w:footnote w:type="continuationSeparator" w:id="1">
    <w:p w:rsidR="00D320EB" w:rsidRDefault="00D320EB" w:rsidP="00EB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5"/>
      <w:gridCol w:w="4641"/>
    </w:tblGrid>
    <w:tr w:rsidR="005E1ACF" w:rsidRPr="00A22DD4" w:rsidTr="00723699">
      <w:trPr>
        <w:trHeight w:val="354"/>
      </w:trPr>
      <w:tc>
        <w:tcPr>
          <w:tcW w:w="7109" w:type="dxa"/>
          <w:tcBorders>
            <w:top w:val="nil"/>
            <w:left w:val="nil"/>
            <w:bottom w:val="nil"/>
            <w:right w:val="nil"/>
          </w:tcBorders>
        </w:tcPr>
        <w:p w:rsidR="005E1ACF" w:rsidRPr="00FB1B41" w:rsidRDefault="00FB1B41" w:rsidP="00723699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Оквир за осигурање квалитета у Србији</w:t>
          </w:r>
        </w:p>
        <w:p w:rsidR="005E1ACF" w:rsidRPr="00FB1B41" w:rsidRDefault="00FB1B41" w:rsidP="00723699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Систем стручног образовања</w:t>
          </w:r>
        </w:p>
      </w:tc>
      <w:tc>
        <w:tcPr>
          <w:tcW w:w="7110" w:type="dxa"/>
          <w:tcBorders>
            <w:top w:val="nil"/>
            <w:left w:val="nil"/>
            <w:bottom w:val="nil"/>
            <w:right w:val="nil"/>
          </w:tcBorders>
        </w:tcPr>
        <w:p w:rsidR="002F7398" w:rsidRDefault="002F7398" w:rsidP="002F7398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5E1ACF" w:rsidRPr="00FB1B41" w:rsidRDefault="00FB1B41" w:rsidP="002F7398">
          <w:pPr>
            <w:pStyle w:val="Header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Део </w:t>
          </w:r>
          <w:r w:rsidR="002F7398">
            <w:rPr>
              <w:rFonts w:cs="Arial"/>
              <w:sz w:val="18"/>
              <w:szCs w:val="18"/>
            </w:rPr>
            <w:t xml:space="preserve"> II</w:t>
          </w:r>
          <w:r w:rsidR="003A2D77">
            <w:rPr>
              <w:rFonts w:cs="Arial"/>
              <w:sz w:val="18"/>
              <w:szCs w:val="18"/>
            </w:rPr>
            <w:t>.</w:t>
          </w:r>
          <w:r w:rsidR="009F1488">
            <w:rPr>
              <w:rFonts w:cs="Arial"/>
              <w:sz w:val="18"/>
              <w:szCs w:val="18"/>
            </w:rPr>
            <w:t>6</w:t>
          </w:r>
          <w:r w:rsidR="005E1ACF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Чек-листа за посету за </w:t>
          </w:r>
          <w:r w:rsidRPr="002F7398">
            <w:rPr>
              <w:rFonts w:cs="Arial"/>
              <w:sz w:val="18"/>
              <w:szCs w:val="18"/>
            </w:rPr>
            <w:t>праћење рада колега једнаких по образовању и позицији</w:t>
          </w:r>
        </w:p>
      </w:tc>
    </w:tr>
  </w:tbl>
  <w:p w:rsidR="005E1ACF" w:rsidRPr="005B4A46" w:rsidRDefault="005E1ACF" w:rsidP="005E1ACF">
    <w:pPr>
      <w:pStyle w:val="Header"/>
      <w:rPr>
        <w:rFonts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D18"/>
    <w:multiLevelType w:val="hybridMultilevel"/>
    <w:tmpl w:val="24F4E8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16E0F"/>
    <w:multiLevelType w:val="hybridMultilevel"/>
    <w:tmpl w:val="E84E9D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DC6948"/>
    <w:multiLevelType w:val="hybridMultilevel"/>
    <w:tmpl w:val="66C63D5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196CB2"/>
    <w:multiLevelType w:val="hybridMultilevel"/>
    <w:tmpl w:val="91226D9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2C0A74"/>
    <w:multiLevelType w:val="hybridMultilevel"/>
    <w:tmpl w:val="D5A225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A1025C"/>
    <w:multiLevelType w:val="hybridMultilevel"/>
    <w:tmpl w:val="89B0A32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BA2297"/>
    <w:multiLevelType w:val="hybridMultilevel"/>
    <w:tmpl w:val="31CE12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F3640FE"/>
    <w:multiLevelType w:val="hybridMultilevel"/>
    <w:tmpl w:val="1F927C4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1D42398"/>
    <w:multiLevelType w:val="hybridMultilevel"/>
    <w:tmpl w:val="A36CF7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836DF"/>
    <w:multiLevelType w:val="hybridMultilevel"/>
    <w:tmpl w:val="26669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9D45DE"/>
    <w:multiLevelType w:val="hybridMultilevel"/>
    <w:tmpl w:val="2F5095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934A1E"/>
    <w:multiLevelType w:val="hybridMultilevel"/>
    <w:tmpl w:val="612C66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F2194C"/>
    <w:multiLevelType w:val="hybridMultilevel"/>
    <w:tmpl w:val="7C3811F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2CD4374"/>
    <w:multiLevelType w:val="hybridMultilevel"/>
    <w:tmpl w:val="F7063F5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7A3797"/>
    <w:multiLevelType w:val="hybridMultilevel"/>
    <w:tmpl w:val="D76E4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5006D8"/>
    <w:multiLevelType w:val="hybridMultilevel"/>
    <w:tmpl w:val="9D845E2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934DDF"/>
    <w:multiLevelType w:val="hybridMultilevel"/>
    <w:tmpl w:val="DD1C07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CD3FD1"/>
    <w:multiLevelType w:val="hybridMultilevel"/>
    <w:tmpl w:val="D0724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481FFA"/>
    <w:multiLevelType w:val="hybridMultilevel"/>
    <w:tmpl w:val="F47CE72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C9A29B0"/>
    <w:multiLevelType w:val="hybridMultilevel"/>
    <w:tmpl w:val="4B486E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CB367A7"/>
    <w:multiLevelType w:val="hybridMultilevel"/>
    <w:tmpl w:val="80F80DF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625D80"/>
    <w:multiLevelType w:val="hybridMultilevel"/>
    <w:tmpl w:val="A03826C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9255B9C"/>
    <w:multiLevelType w:val="hybridMultilevel"/>
    <w:tmpl w:val="0F6287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4D10D73"/>
    <w:multiLevelType w:val="hybridMultilevel"/>
    <w:tmpl w:val="3E2C7B5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55B263D8"/>
    <w:multiLevelType w:val="hybridMultilevel"/>
    <w:tmpl w:val="316428C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76D3BB9"/>
    <w:multiLevelType w:val="hybridMultilevel"/>
    <w:tmpl w:val="356844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D1712"/>
    <w:multiLevelType w:val="hybridMultilevel"/>
    <w:tmpl w:val="7EF86B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CC661C6"/>
    <w:multiLevelType w:val="hybridMultilevel"/>
    <w:tmpl w:val="704EF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B334F"/>
    <w:multiLevelType w:val="hybridMultilevel"/>
    <w:tmpl w:val="ABF460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240CD8"/>
    <w:multiLevelType w:val="hybridMultilevel"/>
    <w:tmpl w:val="AB068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09738C"/>
    <w:multiLevelType w:val="hybridMultilevel"/>
    <w:tmpl w:val="10C808E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BA97441"/>
    <w:multiLevelType w:val="hybridMultilevel"/>
    <w:tmpl w:val="E4621D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45A20"/>
    <w:multiLevelType w:val="hybridMultilevel"/>
    <w:tmpl w:val="95F43C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962CB6"/>
    <w:multiLevelType w:val="multilevel"/>
    <w:tmpl w:val="0E44C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B3874AE"/>
    <w:multiLevelType w:val="hybridMultilevel"/>
    <w:tmpl w:val="3050C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34F38"/>
    <w:multiLevelType w:val="hybridMultilevel"/>
    <w:tmpl w:val="9ADA0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648D3"/>
    <w:multiLevelType w:val="hybridMultilevel"/>
    <w:tmpl w:val="1BEA4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0"/>
  </w:num>
  <w:num w:numId="5">
    <w:abstractNumId w:val="23"/>
  </w:num>
  <w:num w:numId="6">
    <w:abstractNumId w:val="34"/>
  </w:num>
  <w:num w:numId="7">
    <w:abstractNumId w:val="24"/>
  </w:num>
  <w:num w:numId="8">
    <w:abstractNumId w:val="12"/>
  </w:num>
  <w:num w:numId="9">
    <w:abstractNumId w:val="21"/>
  </w:num>
  <w:num w:numId="10">
    <w:abstractNumId w:val="29"/>
  </w:num>
  <w:num w:numId="11">
    <w:abstractNumId w:val="8"/>
  </w:num>
  <w:num w:numId="12">
    <w:abstractNumId w:val="31"/>
  </w:num>
  <w:num w:numId="13">
    <w:abstractNumId w:val="22"/>
  </w:num>
  <w:num w:numId="14">
    <w:abstractNumId w:val="25"/>
  </w:num>
  <w:num w:numId="15">
    <w:abstractNumId w:val="7"/>
  </w:num>
  <w:num w:numId="16">
    <w:abstractNumId w:val="27"/>
  </w:num>
  <w:num w:numId="17">
    <w:abstractNumId w:val="9"/>
  </w:num>
  <w:num w:numId="18">
    <w:abstractNumId w:val="14"/>
  </w:num>
  <w:num w:numId="19">
    <w:abstractNumId w:val="16"/>
  </w:num>
  <w:num w:numId="20">
    <w:abstractNumId w:val="28"/>
  </w:num>
  <w:num w:numId="21">
    <w:abstractNumId w:val="10"/>
  </w:num>
  <w:num w:numId="22">
    <w:abstractNumId w:val="0"/>
  </w:num>
  <w:num w:numId="23">
    <w:abstractNumId w:val="36"/>
  </w:num>
  <w:num w:numId="24">
    <w:abstractNumId w:val="6"/>
  </w:num>
  <w:num w:numId="25">
    <w:abstractNumId w:val="17"/>
  </w:num>
  <w:num w:numId="26">
    <w:abstractNumId w:val="19"/>
  </w:num>
  <w:num w:numId="27">
    <w:abstractNumId w:val="18"/>
  </w:num>
  <w:num w:numId="28">
    <w:abstractNumId w:val="33"/>
  </w:num>
  <w:num w:numId="29">
    <w:abstractNumId w:val="32"/>
  </w:num>
  <w:num w:numId="30">
    <w:abstractNumId w:val="2"/>
  </w:num>
  <w:num w:numId="31">
    <w:abstractNumId w:val="35"/>
  </w:num>
  <w:num w:numId="32">
    <w:abstractNumId w:val="26"/>
  </w:num>
  <w:num w:numId="33">
    <w:abstractNumId w:val="11"/>
  </w:num>
  <w:num w:numId="34">
    <w:abstractNumId w:val="30"/>
  </w:num>
  <w:num w:numId="35">
    <w:abstractNumId w:val="13"/>
  </w:num>
  <w:num w:numId="36">
    <w:abstractNumId w:val="4"/>
  </w:num>
  <w:num w:numId="37">
    <w:abstractNumId w:val="1"/>
  </w:num>
  <w:num w:numId="38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71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C04FF"/>
    <w:rsid w:val="000017BB"/>
    <w:rsid w:val="0002393D"/>
    <w:rsid w:val="000268CF"/>
    <w:rsid w:val="000304E0"/>
    <w:rsid w:val="00033E75"/>
    <w:rsid w:val="000340D5"/>
    <w:rsid w:val="00036588"/>
    <w:rsid w:val="00040CDE"/>
    <w:rsid w:val="00044095"/>
    <w:rsid w:val="00052593"/>
    <w:rsid w:val="00063AC4"/>
    <w:rsid w:val="00065324"/>
    <w:rsid w:val="00067F5A"/>
    <w:rsid w:val="000837D5"/>
    <w:rsid w:val="00086C0D"/>
    <w:rsid w:val="000978C8"/>
    <w:rsid w:val="000A415F"/>
    <w:rsid w:val="000A5339"/>
    <w:rsid w:val="000B0E94"/>
    <w:rsid w:val="000B36C9"/>
    <w:rsid w:val="000D3456"/>
    <w:rsid w:val="000E0A60"/>
    <w:rsid w:val="000E4061"/>
    <w:rsid w:val="000E72B7"/>
    <w:rsid w:val="000E74E1"/>
    <w:rsid w:val="000E7B65"/>
    <w:rsid w:val="000F0649"/>
    <w:rsid w:val="000F6B63"/>
    <w:rsid w:val="001014E3"/>
    <w:rsid w:val="00106CFD"/>
    <w:rsid w:val="001137F7"/>
    <w:rsid w:val="00115D82"/>
    <w:rsid w:val="0012369E"/>
    <w:rsid w:val="0013246C"/>
    <w:rsid w:val="00132DDE"/>
    <w:rsid w:val="00133A95"/>
    <w:rsid w:val="0014328C"/>
    <w:rsid w:val="00144418"/>
    <w:rsid w:val="00145DED"/>
    <w:rsid w:val="00147259"/>
    <w:rsid w:val="001509D0"/>
    <w:rsid w:val="00167A8C"/>
    <w:rsid w:val="00172AB8"/>
    <w:rsid w:val="00181EE8"/>
    <w:rsid w:val="0019099F"/>
    <w:rsid w:val="0019453B"/>
    <w:rsid w:val="00196BCE"/>
    <w:rsid w:val="001A6AB7"/>
    <w:rsid w:val="001A744E"/>
    <w:rsid w:val="001B7905"/>
    <w:rsid w:val="001C213F"/>
    <w:rsid w:val="001D345C"/>
    <w:rsid w:val="001D7092"/>
    <w:rsid w:val="001E4D9A"/>
    <w:rsid w:val="001F7BA5"/>
    <w:rsid w:val="0020393E"/>
    <w:rsid w:val="00212900"/>
    <w:rsid w:val="00221386"/>
    <w:rsid w:val="0023068F"/>
    <w:rsid w:val="002320DF"/>
    <w:rsid w:val="00237C91"/>
    <w:rsid w:val="00237D9E"/>
    <w:rsid w:val="00240DDE"/>
    <w:rsid w:val="002434E9"/>
    <w:rsid w:val="002527A6"/>
    <w:rsid w:val="00252B91"/>
    <w:rsid w:val="00254B31"/>
    <w:rsid w:val="00263199"/>
    <w:rsid w:val="00266136"/>
    <w:rsid w:val="00272D7C"/>
    <w:rsid w:val="00276BE9"/>
    <w:rsid w:val="00280DF4"/>
    <w:rsid w:val="002924AF"/>
    <w:rsid w:val="00294042"/>
    <w:rsid w:val="00294A37"/>
    <w:rsid w:val="002A1C5C"/>
    <w:rsid w:val="002A7560"/>
    <w:rsid w:val="002B149C"/>
    <w:rsid w:val="002B270D"/>
    <w:rsid w:val="002B3710"/>
    <w:rsid w:val="002C1D19"/>
    <w:rsid w:val="002C3775"/>
    <w:rsid w:val="002D05E9"/>
    <w:rsid w:val="002D6C23"/>
    <w:rsid w:val="002E550E"/>
    <w:rsid w:val="002F7398"/>
    <w:rsid w:val="00310F7B"/>
    <w:rsid w:val="003358AE"/>
    <w:rsid w:val="00343B54"/>
    <w:rsid w:val="00347188"/>
    <w:rsid w:val="0035641F"/>
    <w:rsid w:val="00367AD2"/>
    <w:rsid w:val="0037347F"/>
    <w:rsid w:val="0038598D"/>
    <w:rsid w:val="003A2D77"/>
    <w:rsid w:val="003A4B87"/>
    <w:rsid w:val="003C16B2"/>
    <w:rsid w:val="003C1F00"/>
    <w:rsid w:val="003D1430"/>
    <w:rsid w:val="003D1628"/>
    <w:rsid w:val="003D7A9A"/>
    <w:rsid w:val="004132D4"/>
    <w:rsid w:val="00414158"/>
    <w:rsid w:val="00416C6A"/>
    <w:rsid w:val="00417D68"/>
    <w:rsid w:val="00422C42"/>
    <w:rsid w:val="00425E5D"/>
    <w:rsid w:val="004266D4"/>
    <w:rsid w:val="004278ED"/>
    <w:rsid w:val="00435FE0"/>
    <w:rsid w:val="00444A9B"/>
    <w:rsid w:val="004612ED"/>
    <w:rsid w:val="00466590"/>
    <w:rsid w:val="004736D3"/>
    <w:rsid w:val="00480AE4"/>
    <w:rsid w:val="004846E8"/>
    <w:rsid w:val="0048711F"/>
    <w:rsid w:val="00487F64"/>
    <w:rsid w:val="004A070C"/>
    <w:rsid w:val="004B02B0"/>
    <w:rsid w:val="004C04FF"/>
    <w:rsid w:val="004C6D03"/>
    <w:rsid w:val="004D3C88"/>
    <w:rsid w:val="004E12CE"/>
    <w:rsid w:val="004E5E7C"/>
    <w:rsid w:val="004E6DEC"/>
    <w:rsid w:val="00513FAE"/>
    <w:rsid w:val="00531EAC"/>
    <w:rsid w:val="00534455"/>
    <w:rsid w:val="00547430"/>
    <w:rsid w:val="00557B5E"/>
    <w:rsid w:val="00560642"/>
    <w:rsid w:val="005778FF"/>
    <w:rsid w:val="00581290"/>
    <w:rsid w:val="005A0A55"/>
    <w:rsid w:val="005A788D"/>
    <w:rsid w:val="005B25BA"/>
    <w:rsid w:val="005E02B6"/>
    <w:rsid w:val="005E1ACF"/>
    <w:rsid w:val="005E640F"/>
    <w:rsid w:val="005F0AD3"/>
    <w:rsid w:val="005F72EA"/>
    <w:rsid w:val="00607828"/>
    <w:rsid w:val="00611D07"/>
    <w:rsid w:val="0062045D"/>
    <w:rsid w:val="006259AE"/>
    <w:rsid w:val="006262B7"/>
    <w:rsid w:val="00647F80"/>
    <w:rsid w:val="00650578"/>
    <w:rsid w:val="006527C0"/>
    <w:rsid w:val="0066302C"/>
    <w:rsid w:val="00664C5E"/>
    <w:rsid w:val="00671297"/>
    <w:rsid w:val="00681180"/>
    <w:rsid w:val="00691875"/>
    <w:rsid w:val="00694111"/>
    <w:rsid w:val="00695A56"/>
    <w:rsid w:val="00696FB7"/>
    <w:rsid w:val="006A2012"/>
    <w:rsid w:val="006A550F"/>
    <w:rsid w:val="006A7C84"/>
    <w:rsid w:val="006B0685"/>
    <w:rsid w:val="006B27C7"/>
    <w:rsid w:val="006B2819"/>
    <w:rsid w:val="006B322B"/>
    <w:rsid w:val="006C47BF"/>
    <w:rsid w:val="006D4036"/>
    <w:rsid w:val="006E5D85"/>
    <w:rsid w:val="006F051A"/>
    <w:rsid w:val="006F56DC"/>
    <w:rsid w:val="006F6ABA"/>
    <w:rsid w:val="006F6D3E"/>
    <w:rsid w:val="007006AD"/>
    <w:rsid w:val="007007C4"/>
    <w:rsid w:val="0070707B"/>
    <w:rsid w:val="00707B26"/>
    <w:rsid w:val="00711288"/>
    <w:rsid w:val="00713024"/>
    <w:rsid w:val="00717605"/>
    <w:rsid w:val="00720A1F"/>
    <w:rsid w:val="007253E3"/>
    <w:rsid w:val="00756A17"/>
    <w:rsid w:val="007643A1"/>
    <w:rsid w:val="007656DB"/>
    <w:rsid w:val="00771F29"/>
    <w:rsid w:val="00774998"/>
    <w:rsid w:val="00793964"/>
    <w:rsid w:val="007B0942"/>
    <w:rsid w:val="007B1ADD"/>
    <w:rsid w:val="007B52F8"/>
    <w:rsid w:val="007B5CD8"/>
    <w:rsid w:val="007C01DF"/>
    <w:rsid w:val="007C612D"/>
    <w:rsid w:val="007D7842"/>
    <w:rsid w:val="007E7782"/>
    <w:rsid w:val="00803E52"/>
    <w:rsid w:val="00860883"/>
    <w:rsid w:val="0086439B"/>
    <w:rsid w:val="008768A6"/>
    <w:rsid w:val="00884876"/>
    <w:rsid w:val="00890DD0"/>
    <w:rsid w:val="00890E52"/>
    <w:rsid w:val="00891ACA"/>
    <w:rsid w:val="008B54C7"/>
    <w:rsid w:val="008C171E"/>
    <w:rsid w:val="008C28ED"/>
    <w:rsid w:val="008C4B33"/>
    <w:rsid w:val="008D1565"/>
    <w:rsid w:val="008D7604"/>
    <w:rsid w:val="008E1AC2"/>
    <w:rsid w:val="008F1EC3"/>
    <w:rsid w:val="00904C58"/>
    <w:rsid w:val="00935FEA"/>
    <w:rsid w:val="00944805"/>
    <w:rsid w:val="00945173"/>
    <w:rsid w:val="00947177"/>
    <w:rsid w:val="00951AFB"/>
    <w:rsid w:val="00960864"/>
    <w:rsid w:val="009660E7"/>
    <w:rsid w:val="009725ED"/>
    <w:rsid w:val="00974125"/>
    <w:rsid w:val="00977AF0"/>
    <w:rsid w:val="00977C22"/>
    <w:rsid w:val="009800EF"/>
    <w:rsid w:val="00980515"/>
    <w:rsid w:val="00982921"/>
    <w:rsid w:val="009A6291"/>
    <w:rsid w:val="009A6AB4"/>
    <w:rsid w:val="009B07FB"/>
    <w:rsid w:val="009B358C"/>
    <w:rsid w:val="009B486E"/>
    <w:rsid w:val="009B78CC"/>
    <w:rsid w:val="009C2C50"/>
    <w:rsid w:val="009D5416"/>
    <w:rsid w:val="009E121F"/>
    <w:rsid w:val="009E1ED0"/>
    <w:rsid w:val="009E7705"/>
    <w:rsid w:val="009F0834"/>
    <w:rsid w:val="009F1488"/>
    <w:rsid w:val="00A0093C"/>
    <w:rsid w:val="00A1231E"/>
    <w:rsid w:val="00A14FA5"/>
    <w:rsid w:val="00A15D24"/>
    <w:rsid w:val="00A20D83"/>
    <w:rsid w:val="00A42E1F"/>
    <w:rsid w:val="00A54241"/>
    <w:rsid w:val="00A64707"/>
    <w:rsid w:val="00A67BBB"/>
    <w:rsid w:val="00A70D91"/>
    <w:rsid w:val="00A71348"/>
    <w:rsid w:val="00A76211"/>
    <w:rsid w:val="00A84A5D"/>
    <w:rsid w:val="00A95A8E"/>
    <w:rsid w:val="00AB16E6"/>
    <w:rsid w:val="00AB56C6"/>
    <w:rsid w:val="00AD0E00"/>
    <w:rsid w:val="00AF6D3B"/>
    <w:rsid w:val="00AF7E49"/>
    <w:rsid w:val="00B0330B"/>
    <w:rsid w:val="00B10A84"/>
    <w:rsid w:val="00B20A64"/>
    <w:rsid w:val="00B3085E"/>
    <w:rsid w:val="00B31B67"/>
    <w:rsid w:val="00B33B07"/>
    <w:rsid w:val="00B3469B"/>
    <w:rsid w:val="00B35C3D"/>
    <w:rsid w:val="00B3619F"/>
    <w:rsid w:val="00B40B6C"/>
    <w:rsid w:val="00B5163F"/>
    <w:rsid w:val="00B563A8"/>
    <w:rsid w:val="00B56773"/>
    <w:rsid w:val="00B608BB"/>
    <w:rsid w:val="00B62AE3"/>
    <w:rsid w:val="00B65C06"/>
    <w:rsid w:val="00B74C63"/>
    <w:rsid w:val="00B77DC5"/>
    <w:rsid w:val="00B84148"/>
    <w:rsid w:val="00B937BE"/>
    <w:rsid w:val="00B93FC7"/>
    <w:rsid w:val="00BA1171"/>
    <w:rsid w:val="00BB1E7A"/>
    <w:rsid w:val="00BB4F79"/>
    <w:rsid w:val="00BB7150"/>
    <w:rsid w:val="00BC46C4"/>
    <w:rsid w:val="00BC5763"/>
    <w:rsid w:val="00BC7422"/>
    <w:rsid w:val="00BE27CD"/>
    <w:rsid w:val="00BE3A8A"/>
    <w:rsid w:val="00BF042C"/>
    <w:rsid w:val="00BF4093"/>
    <w:rsid w:val="00BF5CB6"/>
    <w:rsid w:val="00C07E2B"/>
    <w:rsid w:val="00C07E5D"/>
    <w:rsid w:val="00C152B9"/>
    <w:rsid w:val="00C23C8B"/>
    <w:rsid w:val="00C259E3"/>
    <w:rsid w:val="00C523DD"/>
    <w:rsid w:val="00C572CF"/>
    <w:rsid w:val="00C65963"/>
    <w:rsid w:val="00C76AA4"/>
    <w:rsid w:val="00C80A6A"/>
    <w:rsid w:val="00C95D11"/>
    <w:rsid w:val="00CA1E9D"/>
    <w:rsid w:val="00CA3B34"/>
    <w:rsid w:val="00CA66A0"/>
    <w:rsid w:val="00CA6829"/>
    <w:rsid w:val="00CA75B3"/>
    <w:rsid w:val="00CB2F8A"/>
    <w:rsid w:val="00CC1E49"/>
    <w:rsid w:val="00CC76F0"/>
    <w:rsid w:val="00CD49A3"/>
    <w:rsid w:val="00CD5CD2"/>
    <w:rsid w:val="00CD618C"/>
    <w:rsid w:val="00CE184A"/>
    <w:rsid w:val="00CE247D"/>
    <w:rsid w:val="00CE6ABA"/>
    <w:rsid w:val="00CF672B"/>
    <w:rsid w:val="00D00962"/>
    <w:rsid w:val="00D045C4"/>
    <w:rsid w:val="00D06B2C"/>
    <w:rsid w:val="00D11D4B"/>
    <w:rsid w:val="00D12543"/>
    <w:rsid w:val="00D15C8F"/>
    <w:rsid w:val="00D20AEA"/>
    <w:rsid w:val="00D255E8"/>
    <w:rsid w:val="00D3173F"/>
    <w:rsid w:val="00D320EB"/>
    <w:rsid w:val="00D40A60"/>
    <w:rsid w:val="00D45C7C"/>
    <w:rsid w:val="00D5741B"/>
    <w:rsid w:val="00D614D5"/>
    <w:rsid w:val="00D81556"/>
    <w:rsid w:val="00D90265"/>
    <w:rsid w:val="00DA6B8B"/>
    <w:rsid w:val="00DB70CA"/>
    <w:rsid w:val="00DC0B49"/>
    <w:rsid w:val="00DC25D8"/>
    <w:rsid w:val="00DD1148"/>
    <w:rsid w:val="00DD5A49"/>
    <w:rsid w:val="00DE2A7D"/>
    <w:rsid w:val="00DF12AF"/>
    <w:rsid w:val="00E10E95"/>
    <w:rsid w:val="00E14381"/>
    <w:rsid w:val="00E2389B"/>
    <w:rsid w:val="00E25AEF"/>
    <w:rsid w:val="00E27D7D"/>
    <w:rsid w:val="00E31EE2"/>
    <w:rsid w:val="00E34A67"/>
    <w:rsid w:val="00E35342"/>
    <w:rsid w:val="00E36AB2"/>
    <w:rsid w:val="00E36ACD"/>
    <w:rsid w:val="00E42522"/>
    <w:rsid w:val="00E53DE5"/>
    <w:rsid w:val="00E620DB"/>
    <w:rsid w:val="00E63C68"/>
    <w:rsid w:val="00E87037"/>
    <w:rsid w:val="00EA0BFD"/>
    <w:rsid w:val="00EC26E6"/>
    <w:rsid w:val="00ED7323"/>
    <w:rsid w:val="00EE1408"/>
    <w:rsid w:val="00EE48DD"/>
    <w:rsid w:val="00EF197F"/>
    <w:rsid w:val="00EF5CE9"/>
    <w:rsid w:val="00EF5D73"/>
    <w:rsid w:val="00F05569"/>
    <w:rsid w:val="00F110C7"/>
    <w:rsid w:val="00F110D9"/>
    <w:rsid w:val="00F17CF7"/>
    <w:rsid w:val="00F308BB"/>
    <w:rsid w:val="00F40357"/>
    <w:rsid w:val="00F41A52"/>
    <w:rsid w:val="00F523DB"/>
    <w:rsid w:val="00F654DD"/>
    <w:rsid w:val="00F65722"/>
    <w:rsid w:val="00F72907"/>
    <w:rsid w:val="00F77E69"/>
    <w:rsid w:val="00FA63F3"/>
    <w:rsid w:val="00FA6BA2"/>
    <w:rsid w:val="00FB1B41"/>
    <w:rsid w:val="00FB70CD"/>
    <w:rsid w:val="00FC207A"/>
    <w:rsid w:val="00FC5C2A"/>
    <w:rsid w:val="00FD3AB7"/>
    <w:rsid w:val="00FF0407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E9"/>
    <w:rPr>
      <w:rFonts w:ascii="Arial" w:hAnsi="Arial" w:cs="Tahom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5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D05E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27CD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E1ACF"/>
    <w:rPr>
      <w:rFonts w:ascii="Arial" w:hAnsi="Arial" w:cs="Tahoma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E1ACF"/>
    <w:rPr>
      <w:rFonts w:ascii="Arial" w:hAnsi="Arial" w:cs="Tahom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 Visit Checklist</vt:lpstr>
    </vt:vector>
  </TitlesOfParts>
  <Company>Pathfinders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Visit Checklist</dc:title>
  <dc:creator>Kerstin Schneider</dc:creator>
  <cp:lastModifiedBy>slavica</cp:lastModifiedBy>
  <cp:revision>59</cp:revision>
  <cp:lastPrinted>2013-01-29T10:09:00Z</cp:lastPrinted>
  <dcterms:created xsi:type="dcterms:W3CDTF">2010-06-28T10:29:00Z</dcterms:created>
  <dcterms:modified xsi:type="dcterms:W3CDTF">2013-01-29T10:10:00Z</dcterms:modified>
</cp:coreProperties>
</file>