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52766" w14:textId="77777777" w:rsidR="00931A61" w:rsidRDefault="00931A61" w:rsidP="00931A61">
      <w:pPr>
        <w:spacing w:line="240" w:lineRule="auto"/>
        <w:jc w:val="left"/>
        <w:rPr>
          <w:rFonts w:eastAsia="Arial" w:cs="Times New Roman"/>
          <w:b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372D87" wp14:editId="276A7953">
            <wp:simplePos x="0" y="0"/>
            <wp:positionH relativeFrom="column">
              <wp:posOffset>2038350</wp:posOffset>
            </wp:positionH>
            <wp:positionV relativeFrom="paragraph">
              <wp:posOffset>525</wp:posOffset>
            </wp:positionV>
            <wp:extent cx="1990090" cy="1327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55097" w14:textId="77777777" w:rsidR="00931A61" w:rsidRDefault="00931A61" w:rsidP="00931A61">
      <w:pPr>
        <w:spacing w:line="240" w:lineRule="auto"/>
        <w:jc w:val="left"/>
        <w:rPr>
          <w:rFonts w:eastAsia="Arial" w:cs="Times New Roman"/>
          <w:b/>
          <w:szCs w:val="24"/>
          <w:lang w:val="sr-Cyrl-RS"/>
        </w:rPr>
      </w:pPr>
    </w:p>
    <w:p w14:paraId="5A419735" w14:textId="77777777" w:rsidR="00931A61" w:rsidRDefault="00931A61" w:rsidP="003B0909">
      <w:pPr>
        <w:pStyle w:val="Heading2"/>
        <w:rPr>
          <w:rFonts w:eastAsia="Arial"/>
        </w:rPr>
      </w:pPr>
    </w:p>
    <w:p w14:paraId="607B51F8" w14:textId="77777777" w:rsidR="00F2531C" w:rsidRDefault="00F2531C" w:rsidP="005D7D12">
      <w:pPr>
        <w:spacing w:line="240" w:lineRule="auto"/>
        <w:jc w:val="center"/>
        <w:rPr>
          <w:rFonts w:eastAsia="Arial" w:cs="Times New Roman"/>
          <w:b/>
          <w:color w:val="auto"/>
          <w:szCs w:val="24"/>
          <w:lang w:val="sr-Cyrl-RS"/>
        </w:rPr>
      </w:pPr>
    </w:p>
    <w:p w14:paraId="0865D09D" w14:textId="77777777" w:rsidR="004F4BD8" w:rsidRDefault="004F4BD8" w:rsidP="00F2531C">
      <w:pPr>
        <w:spacing w:line="240" w:lineRule="auto"/>
        <w:jc w:val="center"/>
        <w:rPr>
          <w:rFonts w:eastAsia="Arial" w:cs="Times New Roman"/>
          <w:b/>
          <w:color w:val="auto"/>
          <w:szCs w:val="24"/>
          <w:lang w:val="sr-Cyrl-RS"/>
        </w:rPr>
      </w:pPr>
    </w:p>
    <w:p w14:paraId="01E2714B" w14:textId="3ABD39F9" w:rsidR="00F2531C" w:rsidRDefault="00931A61" w:rsidP="00F2531C">
      <w:pPr>
        <w:spacing w:line="240" w:lineRule="auto"/>
        <w:jc w:val="center"/>
        <w:rPr>
          <w:rFonts w:eastAsia="Arial" w:cs="Times New Roman"/>
          <w:b/>
          <w:color w:val="auto"/>
          <w:szCs w:val="24"/>
          <w:lang w:val="sr-Cyrl-RS"/>
        </w:rPr>
      </w:pPr>
      <w:r w:rsidRPr="0033319D">
        <w:rPr>
          <w:rFonts w:eastAsia="Arial" w:cs="Times New Roman"/>
          <w:b/>
          <w:color w:val="auto"/>
          <w:szCs w:val="24"/>
          <w:lang w:val="sr-Cyrl-RS"/>
        </w:rPr>
        <w:t xml:space="preserve">Завод за вредновање квалитета образовања и </w:t>
      </w:r>
    </w:p>
    <w:p w14:paraId="2152AAE4" w14:textId="4500D1A1" w:rsidR="00931A61" w:rsidRDefault="00931A61" w:rsidP="00F2531C">
      <w:pPr>
        <w:spacing w:line="240" w:lineRule="auto"/>
        <w:jc w:val="center"/>
        <w:rPr>
          <w:rFonts w:eastAsia="Arial" w:cs="Times New Roman"/>
          <w:b/>
          <w:color w:val="auto"/>
          <w:szCs w:val="24"/>
          <w:lang w:val="sr-Cyrl-RS"/>
        </w:rPr>
      </w:pPr>
      <w:r w:rsidRPr="0033319D">
        <w:rPr>
          <w:rFonts w:eastAsia="Arial" w:cs="Times New Roman"/>
          <w:b/>
          <w:color w:val="auto"/>
          <w:szCs w:val="24"/>
          <w:lang w:val="sr-Cyrl-RS"/>
        </w:rPr>
        <w:t>васпитања објављује</w:t>
      </w:r>
    </w:p>
    <w:p w14:paraId="4B76E8FA" w14:textId="77777777" w:rsidR="004F4BD8" w:rsidRPr="0033319D" w:rsidRDefault="004F4BD8" w:rsidP="00F2531C">
      <w:pPr>
        <w:spacing w:line="240" w:lineRule="auto"/>
        <w:jc w:val="center"/>
        <w:rPr>
          <w:rFonts w:eastAsia="Arial" w:cs="Times New Roman"/>
          <w:b/>
          <w:color w:val="auto"/>
          <w:szCs w:val="24"/>
          <w:lang w:val="sr-Cyrl-RS"/>
        </w:rPr>
      </w:pPr>
    </w:p>
    <w:p w14:paraId="7B72B01C" w14:textId="14B24B6D" w:rsidR="00B801C9" w:rsidRDefault="00B801C9" w:rsidP="00F60638">
      <w:pPr>
        <w:jc w:val="center"/>
        <w:rPr>
          <w:b/>
          <w:bCs/>
          <w:i/>
          <w:noProof/>
          <w:color w:val="auto"/>
          <w:kern w:val="28"/>
          <w:szCs w:val="24"/>
          <w:lang w:val="ru-RU"/>
        </w:rPr>
      </w:pPr>
      <w:r w:rsidRPr="005D7D12">
        <w:rPr>
          <w:rFonts w:eastAsia="Arial" w:cs="Times New Roman"/>
          <w:color w:val="auto"/>
          <w:szCs w:val="24"/>
          <w:lang w:val="sr-Cyrl-RS"/>
        </w:rPr>
        <w:t>Позив</w:t>
      </w:r>
      <w:r w:rsidRPr="005D7D12">
        <w:rPr>
          <w:rFonts w:eastAsia="Arial" w:cs="Times New Roman"/>
          <w:color w:val="auto"/>
          <w:szCs w:val="24"/>
          <w:lang w:val="sr-Latn-RS"/>
        </w:rPr>
        <w:t xml:space="preserve"> </w:t>
      </w:r>
      <w:r w:rsidRPr="005D7D12">
        <w:rPr>
          <w:rFonts w:eastAsia="Arial" w:cs="Times New Roman"/>
          <w:color w:val="auto"/>
          <w:szCs w:val="24"/>
          <w:lang w:val="sr-Cyrl-RS"/>
        </w:rPr>
        <w:t xml:space="preserve">школама </w:t>
      </w:r>
      <w:r w:rsidRPr="005D7D12">
        <w:rPr>
          <w:rFonts w:eastAsia="Arial" w:cs="Times New Roman"/>
          <w:color w:val="auto"/>
          <w:szCs w:val="24"/>
          <w:lang w:val="sr-Latn-RS"/>
        </w:rPr>
        <w:t xml:space="preserve">за </w:t>
      </w:r>
      <w:r w:rsidRPr="005D7D12">
        <w:rPr>
          <w:rFonts w:eastAsia="Arial" w:cs="Times New Roman"/>
          <w:color w:val="auto"/>
          <w:szCs w:val="24"/>
          <w:lang w:val="sr-Cyrl-RS"/>
        </w:rPr>
        <w:t xml:space="preserve">достављање пријава за </w:t>
      </w:r>
      <w:r w:rsidR="005D7D12" w:rsidRPr="005D7D12">
        <w:rPr>
          <w:rFonts w:eastAsia="Arial" w:cs="Times New Roman"/>
          <w:color w:val="auto"/>
          <w:szCs w:val="24"/>
          <w:lang w:val="sr-Latn-RS"/>
        </w:rPr>
        <w:t xml:space="preserve">учешће наставника у </w:t>
      </w:r>
      <w:r w:rsidR="005D7D12" w:rsidRPr="00F60638">
        <w:rPr>
          <w:noProof/>
          <w:color w:val="auto"/>
          <w:kern w:val="28"/>
          <w:szCs w:val="24"/>
          <w:lang w:val="ru-RU"/>
        </w:rPr>
        <w:t>семинару</w:t>
      </w:r>
      <w:r w:rsidRPr="00F60638">
        <w:rPr>
          <w:noProof/>
          <w:color w:val="auto"/>
          <w:kern w:val="28"/>
          <w:szCs w:val="24"/>
          <w:lang w:val="ru-RU"/>
        </w:rPr>
        <w:t xml:space="preserve"> под називом</w:t>
      </w:r>
      <w:r w:rsidRPr="005D7D12">
        <w:rPr>
          <w:noProof/>
          <w:color w:val="auto"/>
          <w:kern w:val="28"/>
          <w:sz w:val="22"/>
          <w:szCs w:val="24"/>
          <w:lang w:val="ru-RU"/>
        </w:rPr>
        <w:t xml:space="preserve"> </w:t>
      </w:r>
      <w:r w:rsidRPr="004F4BD8">
        <w:rPr>
          <w:b/>
          <w:bCs/>
          <w:i/>
          <w:noProof/>
          <w:color w:val="auto"/>
          <w:kern w:val="28"/>
          <w:szCs w:val="24"/>
          <w:lang w:val="ru-RU"/>
        </w:rPr>
        <w:t>Формативно оцењивање и његова примена у дигиталном окружењу</w:t>
      </w:r>
    </w:p>
    <w:p w14:paraId="170444B4" w14:textId="77777777" w:rsidR="004F4BD8" w:rsidRPr="005D7D12" w:rsidRDefault="004F4BD8" w:rsidP="00F60638">
      <w:pPr>
        <w:jc w:val="center"/>
        <w:rPr>
          <w:rFonts w:eastAsia="Arial" w:cs="Times New Roman"/>
          <w:color w:val="auto"/>
          <w:szCs w:val="24"/>
          <w:lang w:val="sr-Cyrl-RS"/>
        </w:rPr>
      </w:pPr>
    </w:p>
    <w:p w14:paraId="4CDA47DA" w14:textId="069FCE9B" w:rsidR="003B0909" w:rsidRDefault="003B0909" w:rsidP="00F60638">
      <w:pPr>
        <w:pStyle w:val="Heading2"/>
        <w:spacing w:line="276" w:lineRule="auto"/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sr-Cyrl-RS"/>
        </w:rPr>
      </w:pPr>
      <w:r w:rsidRPr="003B0909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en-US"/>
        </w:rPr>
        <w:t>Завод за вредновање квалитета образовања и васпитања</w:t>
      </w:r>
      <w:r w:rsidR="0052524D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en-US"/>
        </w:rPr>
        <w:t xml:space="preserve">, </w:t>
      </w:r>
      <w:r w:rsidR="0052524D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sr-Cyrl-RS"/>
        </w:rPr>
        <w:t xml:space="preserve">у оквиру </w:t>
      </w:r>
      <w:r w:rsidR="0052524D" w:rsidRPr="003B0909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en-US"/>
        </w:rPr>
        <w:t xml:space="preserve">Програмске области </w:t>
      </w:r>
      <w:r w:rsidR="0052524D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en-US"/>
        </w:rPr>
        <w:t>2</w:t>
      </w:r>
      <w:r w:rsidR="0052524D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sr-Cyrl-RS"/>
        </w:rPr>
        <w:t xml:space="preserve"> –</w:t>
      </w:r>
      <w:r w:rsidR="0052524D" w:rsidRPr="003B0909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en-US"/>
        </w:rPr>
        <w:t xml:space="preserve"> </w:t>
      </w:r>
      <w:bookmarkStart w:id="0" w:name="_Toc60131075"/>
      <w:r w:rsidR="0052524D" w:rsidRPr="003B0909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en-US"/>
        </w:rPr>
        <w:t>Пружање стручне подршке установама у доменима вредновања и самовредновања</w:t>
      </w:r>
      <w:bookmarkEnd w:id="0"/>
      <w:r w:rsidR="0052524D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sr-Cyrl-RS"/>
        </w:rPr>
        <w:t xml:space="preserve">, </w:t>
      </w:r>
      <w:r w:rsidRPr="003B0909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en-US"/>
        </w:rPr>
        <w:t xml:space="preserve"> реализује пројекат </w:t>
      </w:r>
      <w:r w:rsidRPr="003B0909">
        <w:rPr>
          <w:rFonts w:ascii="Times New Roman" w:eastAsia="Calibri" w:hAnsi="Times New Roman" w:cs="Calibri"/>
          <w:b w:val="0"/>
          <w:bCs w:val="0"/>
          <w:i/>
          <w:color w:val="000000"/>
          <w:kern w:val="0"/>
          <w:sz w:val="24"/>
          <w:lang w:val="en-US"/>
        </w:rPr>
        <w:t>Подршка школи након спољашњег вредновања – иновативне праксе</w:t>
      </w:r>
      <w:r w:rsidR="0052524D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sr-Cyrl-RS"/>
        </w:rPr>
        <w:t>.</w:t>
      </w:r>
      <w:r w:rsidRPr="003B0909">
        <w:rPr>
          <w:rFonts w:ascii="Times New Roman" w:eastAsia="Calibri" w:hAnsi="Times New Roman" w:cs="Calibri"/>
          <w:b w:val="0"/>
          <w:bCs w:val="0"/>
          <w:color w:val="000000"/>
          <w:kern w:val="0"/>
          <w:sz w:val="24"/>
          <w:lang w:val="en-US"/>
        </w:rPr>
        <w:t xml:space="preserve"> </w:t>
      </w:r>
    </w:p>
    <w:p w14:paraId="6D035CFF" w14:textId="64C96608" w:rsidR="00B801C9" w:rsidRDefault="00B801C9" w:rsidP="00F60638">
      <w:pPr>
        <w:spacing w:before="120" w:after="120"/>
      </w:pPr>
      <w:r w:rsidRPr="0013488F">
        <w:t xml:space="preserve">Општи циљ </w:t>
      </w:r>
      <w:r w:rsidR="004F4BD8">
        <w:rPr>
          <w:lang w:val="sr-Cyrl-RS"/>
        </w:rPr>
        <w:t>пројекта</w:t>
      </w:r>
      <w:r w:rsidRPr="0013488F">
        <w:t xml:space="preserve"> је да се оснаже </w:t>
      </w:r>
      <w:r>
        <w:t>наставници</w:t>
      </w:r>
      <w:r w:rsidRPr="0013488F">
        <w:t xml:space="preserve"> у основној и средњој школи за</w:t>
      </w:r>
      <w:r w:rsidR="00F60638">
        <w:t xml:space="preserve"> </w:t>
      </w:r>
      <w:r w:rsidRPr="0013488F">
        <w:t xml:space="preserve">формативно оцењивање ученика </w:t>
      </w:r>
      <w:r w:rsidR="00F60638" w:rsidRPr="00CA55C9">
        <w:rPr>
          <w:color w:val="auto"/>
          <w:lang w:val="sr-Cyrl-RS"/>
        </w:rPr>
        <w:t>током</w:t>
      </w:r>
      <w:r w:rsidR="00F60638">
        <w:rPr>
          <w:lang w:val="sr-Cyrl-RS"/>
        </w:rPr>
        <w:t xml:space="preserve"> </w:t>
      </w:r>
      <w:r w:rsidRPr="0013488F">
        <w:t xml:space="preserve">учења на даљину. </w:t>
      </w:r>
    </w:p>
    <w:p w14:paraId="35138492" w14:textId="021039B4" w:rsidR="003B0909" w:rsidRDefault="00B801C9" w:rsidP="00F60638">
      <w:pPr>
        <w:spacing w:before="120" w:after="120"/>
      </w:pPr>
      <w:r w:rsidRPr="0013488F">
        <w:t xml:space="preserve">Специфични циљеви </w:t>
      </w:r>
      <w:r w:rsidR="004F4BD8">
        <w:rPr>
          <w:lang w:val="sr-Cyrl-RS"/>
        </w:rPr>
        <w:t>пројекта</w:t>
      </w:r>
      <w:r w:rsidRPr="0013488F">
        <w:t xml:space="preserve"> су: пружање подршке наставницима за коришћење раз</w:t>
      </w:r>
      <w:r w:rsidR="004F4BD8">
        <w:rPr>
          <w:lang w:val="sr-Cyrl-RS"/>
        </w:rPr>
        <w:t>личити</w:t>
      </w:r>
      <w:r w:rsidRPr="0013488F">
        <w:t>х дигиталних</w:t>
      </w:r>
      <w:r>
        <w:t xml:space="preserve"> алата, техника</w:t>
      </w:r>
      <w:r w:rsidR="0033319D">
        <w:t xml:space="preserve"> и материјала</w:t>
      </w:r>
      <w:r w:rsidR="00CA55C9">
        <w:rPr>
          <w:lang w:val="sr-Cyrl-RS"/>
        </w:rPr>
        <w:t xml:space="preserve">; </w:t>
      </w:r>
      <w:r w:rsidR="00F60638" w:rsidRPr="00CA55C9">
        <w:rPr>
          <w:color w:val="auto"/>
          <w:lang w:val="sr-Cyrl-RS"/>
        </w:rPr>
        <w:t>размена</w:t>
      </w:r>
      <w:r w:rsidRPr="0013488F">
        <w:t xml:space="preserve"> добрих пракси</w:t>
      </w:r>
      <w:r w:rsidR="00F60638">
        <w:rPr>
          <w:lang w:val="sr-Cyrl-RS"/>
        </w:rPr>
        <w:t xml:space="preserve"> </w:t>
      </w:r>
      <w:r w:rsidR="00F60638" w:rsidRPr="00CA55C9">
        <w:rPr>
          <w:color w:val="auto"/>
          <w:lang w:val="sr-Cyrl-RS"/>
        </w:rPr>
        <w:t>и</w:t>
      </w:r>
      <w:r w:rsidR="00F60638">
        <w:rPr>
          <w:color w:val="FF0000"/>
          <w:lang w:val="sr-Cyrl-RS"/>
        </w:rPr>
        <w:t xml:space="preserve"> </w:t>
      </w:r>
      <w:r w:rsidRPr="0013488F">
        <w:t>ширење</w:t>
      </w:r>
      <w:r>
        <w:t xml:space="preserve"> резултата и материјала преко Платформе за наставнике.</w:t>
      </w:r>
    </w:p>
    <w:p w14:paraId="241666B6" w14:textId="77777777" w:rsidR="007C3440" w:rsidRPr="004F4BD8" w:rsidRDefault="007C3440" w:rsidP="007C3440">
      <w:pPr>
        <w:rPr>
          <w:lang w:val="sr-Cyrl-RS"/>
        </w:rPr>
      </w:pPr>
      <w:r w:rsidRPr="004F4BD8">
        <w:t xml:space="preserve">Централна активност пројекта </w:t>
      </w:r>
      <w:r w:rsidRPr="004F4BD8">
        <w:rPr>
          <w:lang w:val="sr-Cyrl-RS"/>
        </w:rPr>
        <w:t>„</w:t>
      </w:r>
      <w:r w:rsidRPr="004F4BD8">
        <w:t xml:space="preserve">Подршка школи након спољашњег вредновања - </w:t>
      </w:r>
      <w:r w:rsidRPr="004F4BD8">
        <w:rPr>
          <w:lang w:val="sr-Cyrl-RS"/>
        </w:rPr>
        <w:t>и</w:t>
      </w:r>
      <w:r w:rsidRPr="004F4BD8">
        <w:t>новативне праксе</w:t>
      </w:r>
      <w:r w:rsidRPr="004F4BD8">
        <w:rPr>
          <w:lang w:val="sr-Cyrl-RS"/>
        </w:rPr>
        <w:t>“</w:t>
      </w:r>
      <w:r w:rsidRPr="004F4BD8">
        <w:t xml:space="preserve"> односи се на реализациј</w:t>
      </w:r>
      <w:r w:rsidRPr="004F4BD8">
        <w:rPr>
          <w:lang w:val="sr-Cyrl-RS"/>
        </w:rPr>
        <w:t>у</w:t>
      </w:r>
      <w:r w:rsidRPr="004F4BD8">
        <w:t xml:space="preserve"> семинара под називом </w:t>
      </w:r>
      <w:r w:rsidRPr="004F4BD8">
        <w:rPr>
          <w:b/>
        </w:rPr>
        <w:t>Формативно оцењивање и његова примена у дигиталном окружењу</w:t>
      </w:r>
      <w:r w:rsidRPr="004F4BD8">
        <w:t xml:space="preserve">. </w:t>
      </w:r>
    </w:p>
    <w:p w14:paraId="2BC4E6BA" w14:textId="11577811" w:rsidR="0033319D" w:rsidRDefault="003B0909" w:rsidP="00F60638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</w:pPr>
      <w:r w:rsidRPr="003B0909">
        <w:rPr>
          <w:rFonts w:ascii="Times New Roman" w:eastAsia="Calibri" w:hAnsi="Times New Roman" w:cs="Calibri"/>
          <w:color w:val="000000"/>
          <w:sz w:val="24"/>
          <w:szCs w:val="22"/>
        </w:rPr>
        <w:t>Семинар је развијен половином 2020. године уз подршку У</w:t>
      </w:r>
      <w:r w:rsidR="00F60638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НИЦЕФ-</w:t>
      </w:r>
      <w:r w:rsidRPr="003B0909">
        <w:rPr>
          <w:rFonts w:ascii="Times New Roman" w:eastAsia="Calibri" w:hAnsi="Times New Roman" w:cs="Calibri"/>
          <w:color w:val="000000"/>
          <w:sz w:val="24"/>
          <w:szCs w:val="22"/>
        </w:rPr>
        <w:t xml:space="preserve">а. Програм је одобрен од стране Министарства просвете, науке и технолошког развоја РС, под бројем 610-00-00439/2020-07. </w:t>
      </w:r>
      <w:r w:rsidR="0033319D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С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астоји се од припреме учесника за рад </w:t>
      </w:r>
      <w:r w:rsidR="0033319D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на радионици 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преко </w:t>
      </w:r>
      <w:r w:rsidR="00CA55C9">
        <w:rPr>
          <w:rFonts w:ascii="Times New Roman" w:eastAsia="Calibri" w:hAnsi="Times New Roman" w:cs="Calibri"/>
          <w:color w:val="000000"/>
          <w:sz w:val="24"/>
          <w:szCs w:val="22"/>
          <w:lang w:val="sr-Latn-RS"/>
        </w:rPr>
        <w:t>Moodle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курса и реализације </w:t>
      </w:r>
      <w:r w:rsidR="0033319D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радионице 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„уживо“ у просторијама школе</w:t>
      </w:r>
      <w:r w:rsidR="0033319D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од стране сертификованог водитеља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. </w:t>
      </w:r>
      <w:r w:rsidR="00CA55C9" w:rsidRPr="00CA55C9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Семинар је бесплатан и учешће носи 12 бодова.</w:t>
      </w:r>
    </w:p>
    <w:p w14:paraId="3BD439C6" w14:textId="6C4E34DF" w:rsidR="003B0909" w:rsidRDefault="003B0909" w:rsidP="00F60638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Реализација </w:t>
      </w:r>
      <w:r w:rsidR="0033319D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овог 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семинара је започела половином </w:t>
      </w:r>
      <w:r w:rsidRPr="003B0909">
        <w:rPr>
          <w:rFonts w:ascii="Times New Roman" w:eastAsia="Calibri" w:hAnsi="Times New Roman" w:cs="Calibri"/>
          <w:color w:val="000000"/>
          <w:sz w:val="24"/>
          <w:szCs w:val="22"/>
        </w:rPr>
        <w:t xml:space="preserve">2020. </w:t>
      </w:r>
      <w:r w:rsidR="00F60638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г</w:t>
      </w:r>
      <w:r w:rsidRPr="003B0909">
        <w:rPr>
          <w:rFonts w:ascii="Times New Roman" w:eastAsia="Calibri" w:hAnsi="Times New Roman" w:cs="Calibri"/>
          <w:color w:val="000000"/>
          <w:sz w:val="24"/>
          <w:szCs w:val="22"/>
        </w:rPr>
        <w:t>одине</w:t>
      </w:r>
      <w:r w:rsidR="0033319D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и д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о краја 2020. године семинар је прошло око</w:t>
      </w:r>
      <w:r w:rsidR="0033319D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4.500 учесника.</w:t>
      </w:r>
    </w:p>
    <w:p w14:paraId="1EE25DE6" w14:textId="77777777" w:rsidR="004F4BD8" w:rsidRDefault="004F4BD8" w:rsidP="00F60638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Times New Roman" w:eastAsia="Calibri" w:hAnsi="Times New Roman" w:cs="Calibri"/>
          <w:b/>
          <w:color w:val="000000"/>
          <w:sz w:val="24"/>
          <w:szCs w:val="22"/>
          <w:lang w:val="sr-Cyrl-RS"/>
        </w:rPr>
      </w:pPr>
    </w:p>
    <w:p w14:paraId="3CCE6A64" w14:textId="77777777" w:rsidR="004F4BD8" w:rsidRDefault="004F4BD8" w:rsidP="00F60638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Times New Roman" w:eastAsia="Calibri" w:hAnsi="Times New Roman" w:cs="Calibri"/>
          <w:b/>
          <w:color w:val="000000"/>
          <w:sz w:val="24"/>
          <w:szCs w:val="22"/>
          <w:lang w:val="sr-Cyrl-RS"/>
        </w:rPr>
      </w:pPr>
    </w:p>
    <w:p w14:paraId="57B9305A" w14:textId="6D38F2FB" w:rsidR="00995890" w:rsidRPr="00995890" w:rsidRDefault="00995890" w:rsidP="00F60638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Times New Roman" w:eastAsia="Calibri" w:hAnsi="Times New Roman" w:cs="Calibri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 w:cs="Calibri"/>
          <w:b/>
          <w:color w:val="000000"/>
          <w:sz w:val="24"/>
          <w:szCs w:val="22"/>
          <w:lang w:val="sr-Cyrl-RS"/>
        </w:rPr>
        <w:lastRenderedPageBreak/>
        <w:t>Опште информације о реализацији семинара</w:t>
      </w:r>
    </w:p>
    <w:p w14:paraId="7680DB36" w14:textId="346C76CF" w:rsidR="00995890" w:rsidRDefault="00995890" w:rsidP="00F60638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У 2021. години </w:t>
      </w:r>
      <w:r w:rsidR="003B0909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предвиђ</w:t>
      </w:r>
      <w:r w:rsidR="004F4BD8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ена је</w:t>
      </w:r>
      <w:r w:rsidR="003B0909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реализациј</w:t>
      </w:r>
      <w:r w:rsidR="004F4BD8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а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100 семинара</w:t>
      </w:r>
      <w:r w:rsidR="0033319D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</w:t>
      </w:r>
      <w:r w:rsidR="00931A61" w:rsidRPr="00995890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у </w:t>
      </w:r>
      <w:r w:rsidR="00931A61" w:rsidRPr="00C90552">
        <w:rPr>
          <w:rFonts w:ascii="Times New Roman" w:eastAsia="Calibri" w:hAnsi="Times New Roman" w:cs="Calibri"/>
          <w:b/>
          <w:color w:val="000000"/>
          <w:sz w:val="24"/>
          <w:szCs w:val="22"/>
          <w:lang w:val="sr-Cyrl-RS"/>
        </w:rPr>
        <w:t xml:space="preserve">периоду од </w:t>
      </w:r>
      <w:r w:rsidR="00B801C9" w:rsidRPr="00C90552">
        <w:rPr>
          <w:rFonts w:ascii="Times New Roman" w:eastAsia="Calibri" w:hAnsi="Times New Roman" w:cs="Calibri"/>
          <w:b/>
          <w:color w:val="000000"/>
          <w:sz w:val="24"/>
          <w:szCs w:val="22"/>
          <w:lang w:val="sr-Cyrl-RS"/>
        </w:rPr>
        <w:t xml:space="preserve">20.08. до </w:t>
      </w:r>
      <w:r w:rsidRPr="00C90552">
        <w:rPr>
          <w:rFonts w:ascii="Times New Roman" w:eastAsia="Calibri" w:hAnsi="Times New Roman" w:cs="Calibri"/>
          <w:b/>
          <w:color w:val="000000"/>
          <w:sz w:val="24"/>
          <w:szCs w:val="22"/>
          <w:lang w:val="sr-Cyrl-RS"/>
        </w:rPr>
        <w:t>15.11.2021</w:t>
      </w:r>
      <w:r w:rsidR="00C90552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. </w:t>
      </w:r>
      <w:r w:rsidR="004F4BD8" w:rsidRPr="004F4BD8">
        <w:rPr>
          <w:rFonts w:ascii="Times New Roman" w:eastAsia="Calibri" w:hAnsi="Times New Roman" w:cs="Calibri"/>
          <w:b/>
          <w:bCs/>
          <w:color w:val="000000"/>
          <w:sz w:val="24"/>
          <w:szCs w:val="22"/>
          <w:lang w:val="sr-Cyrl-RS"/>
        </w:rPr>
        <w:t>године</w:t>
      </w:r>
      <w:r w:rsidR="004F4BD8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. </w:t>
      </w:r>
      <w:r w:rsidR="00F60638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У</w:t>
      </w:r>
      <w:r w:rsidR="00C90552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д</w:t>
      </w:r>
      <w:r w:rsidR="00F60638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о</w:t>
      </w:r>
      <w:r w:rsidR="00C90552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говору са школом</w:t>
      </w:r>
      <w:r w:rsidR="004F4BD8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, семинар</w:t>
      </w:r>
      <w:r w:rsidR="00C90552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</w:t>
      </w:r>
      <w:r w:rsidR="00CA55C9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р</w:t>
      </w:r>
      <w:r w:rsidR="00CA55C9" w:rsidRPr="00CA55C9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еали</w:t>
      </w:r>
      <w:r w:rsidR="004F4BD8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зују 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сертификовани водитељи </w:t>
      </w:r>
      <w:r w:rsidR="00CA55C9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З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авод</w:t>
      </w:r>
      <w:r w:rsidR="00CA55C9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-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а који су запослени </w:t>
      </w:r>
      <w:r w:rsidR="00C90552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у школама 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као </w:t>
      </w:r>
      <w:r>
        <w:rPr>
          <w:rFonts w:ascii="Times New Roman" w:eastAsia="Calibri" w:hAnsi="Times New Roman" w:cs="Calibri"/>
          <w:color w:val="000000"/>
          <w:sz w:val="24"/>
          <w:szCs w:val="22"/>
        </w:rPr>
        <w:t>стручни сарадни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ци и</w:t>
      </w:r>
      <w:r w:rsidR="00C90552"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>ли</w:t>
      </w:r>
      <w:r>
        <w:rPr>
          <w:rFonts w:ascii="Times New Roman" w:eastAsia="Calibri" w:hAnsi="Times New Roman" w:cs="Calibri"/>
          <w:color w:val="000000"/>
          <w:sz w:val="24"/>
          <w:szCs w:val="22"/>
          <w:lang w:val="sr-Cyrl-RS"/>
        </w:rPr>
        <w:t xml:space="preserve"> наставници.</w:t>
      </w:r>
    </w:p>
    <w:p w14:paraId="4866A3BF" w14:textId="700967E3" w:rsidR="00931A61" w:rsidRPr="00CB5824" w:rsidRDefault="00931A61" w:rsidP="00F60638">
      <w:pPr>
        <w:autoSpaceDE w:val="0"/>
        <w:autoSpaceDN w:val="0"/>
        <w:adjustRightInd w:val="0"/>
        <w:spacing w:after="0"/>
        <w:rPr>
          <w:rFonts w:eastAsia="Times New Roman" w:cs="Times New Roman"/>
          <w:color w:val="auto"/>
          <w:szCs w:val="24"/>
          <w:lang w:val="ru-RU"/>
        </w:rPr>
      </w:pPr>
      <w:r w:rsidRPr="00CB5824">
        <w:rPr>
          <w:rFonts w:eastAsia="Times New Roman" w:cs="Times New Roman"/>
          <w:color w:val="auto"/>
          <w:szCs w:val="24"/>
          <w:lang w:val="ru-RU"/>
        </w:rPr>
        <w:t>Пријављивањем на овај позив</w:t>
      </w:r>
      <w:r w:rsidR="008362FE">
        <w:rPr>
          <w:rFonts w:eastAsia="Times New Roman" w:cs="Times New Roman"/>
          <w:color w:val="auto"/>
          <w:szCs w:val="24"/>
          <w:lang w:val="ru-RU"/>
        </w:rPr>
        <w:t>,</w:t>
      </w:r>
      <w:r w:rsidRPr="00CB5824">
        <w:rPr>
          <w:rFonts w:eastAsia="Times New Roman" w:cs="Times New Roman"/>
          <w:color w:val="auto"/>
          <w:szCs w:val="24"/>
          <w:lang w:val="ru-RU"/>
        </w:rPr>
        <w:t xml:space="preserve"> школе добијају могућнос</w:t>
      </w:r>
      <w:r w:rsidR="005D7D12">
        <w:rPr>
          <w:rFonts w:eastAsia="Times New Roman" w:cs="Times New Roman"/>
          <w:color w:val="auto"/>
          <w:szCs w:val="24"/>
          <w:lang w:val="ru-RU"/>
        </w:rPr>
        <w:t>т да буду изабране за учешће у пројекту</w:t>
      </w:r>
      <w:r w:rsidR="00C90552">
        <w:rPr>
          <w:rFonts w:eastAsia="Times New Roman" w:cs="Times New Roman"/>
          <w:color w:val="auto"/>
          <w:szCs w:val="24"/>
          <w:lang w:val="ru-RU"/>
        </w:rPr>
        <w:t xml:space="preserve"> и на тај начин:</w:t>
      </w:r>
    </w:p>
    <w:p w14:paraId="24A4BD6A" w14:textId="77777777" w:rsidR="00931A61" w:rsidRPr="00E83AE3" w:rsidRDefault="00931A61" w:rsidP="00F60638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auto"/>
          <w:szCs w:val="24"/>
          <w:lang w:val="sr-Cyrl-RS"/>
        </w:rPr>
      </w:pPr>
    </w:p>
    <w:p w14:paraId="5F035BFB" w14:textId="33E36135" w:rsidR="00931A61" w:rsidRPr="00E83AE3" w:rsidRDefault="00CA55C9" w:rsidP="00F60638">
      <w:pPr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>у</w:t>
      </w:r>
      <w:r w:rsidR="00C90552">
        <w:rPr>
          <w:rFonts w:eastAsia="Times New Roman" w:cs="Times New Roman"/>
          <w:color w:val="auto"/>
          <w:szCs w:val="24"/>
          <w:lang w:val="ru-RU"/>
        </w:rPr>
        <w:t xml:space="preserve">напреде компетенције </w:t>
      </w:r>
      <w:r w:rsidR="00995890">
        <w:rPr>
          <w:rFonts w:eastAsia="Times New Roman" w:cs="Times New Roman"/>
          <w:color w:val="auto"/>
          <w:szCs w:val="24"/>
          <w:lang w:val="ru-RU"/>
        </w:rPr>
        <w:t xml:space="preserve">15 до 20 запослених </w:t>
      </w:r>
      <w:r w:rsidR="00931A61" w:rsidRPr="00E83AE3">
        <w:rPr>
          <w:rFonts w:eastAsia="Times New Roman" w:cs="Times New Roman"/>
          <w:color w:val="auto"/>
          <w:szCs w:val="24"/>
          <w:lang w:val="ru-RU"/>
        </w:rPr>
        <w:t xml:space="preserve">у школи </w:t>
      </w:r>
      <w:r w:rsidR="00C90552">
        <w:rPr>
          <w:rFonts w:eastAsia="Times New Roman" w:cs="Times New Roman"/>
          <w:color w:val="auto"/>
          <w:szCs w:val="24"/>
          <w:lang w:val="ru-RU"/>
        </w:rPr>
        <w:t xml:space="preserve">које се тичу </w:t>
      </w:r>
      <w:r w:rsidR="00995890">
        <w:rPr>
          <w:rFonts w:eastAsia="Times New Roman" w:cs="Times New Roman"/>
          <w:color w:val="auto"/>
          <w:szCs w:val="24"/>
          <w:lang w:val="ru-RU"/>
        </w:rPr>
        <w:t>формативно</w:t>
      </w:r>
      <w:r w:rsidR="00C90552">
        <w:rPr>
          <w:rFonts w:eastAsia="Times New Roman" w:cs="Times New Roman"/>
          <w:color w:val="auto"/>
          <w:szCs w:val="24"/>
          <w:lang w:val="ru-RU"/>
        </w:rPr>
        <w:t>г оцењивања</w:t>
      </w:r>
      <w:r w:rsidR="008362FE">
        <w:rPr>
          <w:rFonts w:eastAsia="Times New Roman" w:cs="Times New Roman"/>
          <w:color w:val="auto"/>
          <w:szCs w:val="24"/>
          <w:lang w:val="ru-RU"/>
        </w:rPr>
        <w:t>;</w:t>
      </w:r>
      <w:r w:rsidR="00995890">
        <w:rPr>
          <w:rFonts w:eastAsia="Times New Roman" w:cs="Times New Roman"/>
          <w:color w:val="auto"/>
          <w:szCs w:val="24"/>
          <w:lang w:val="ru-RU"/>
        </w:rPr>
        <w:t xml:space="preserve"> </w:t>
      </w:r>
    </w:p>
    <w:p w14:paraId="1EEC892C" w14:textId="77777777" w:rsidR="00931A61" w:rsidRPr="00E83AE3" w:rsidRDefault="005D7D12" w:rsidP="00F60638">
      <w:pPr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 xml:space="preserve">унапреде квалитет рада у доменима </w:t>
      </w:r>
      <w:r w:rsidR="00C90552">
        <w:rPr>
          <w:rFonts w:eastAsia="Times New Roman" w:cs="Times New Roman"/>
          <w:color w:val="auto"/>
          <w:szCs w:val="24"/>
          <w:lang w:val="ru-RU"/>
        </w:rPr>
        <w:t>Н</w:t>
      </w:r>
      <w:r>
        <w:rPr>
          <w:rFonts w:eastAsia="Times New Roman" w:cs="Times New Roman"/>
          <w:color w:val="auto"/>
          <w:szCs w:val="24"/>
          <w:lang w:val="ru-RU"/>
        </w:rPr>
        <w:t>аставе и</w:t>
      </w:r>
      <w:r w:rsidR="00931A61">
        <w:rPr>
          <w:rFonts w:eastAsia="Times New Roman" w:cs="Times New Roman"/>
          <w:color w:val="auto"/>
          <w:szCs w:val="24"/>
          <w:lang w:val="ru-RU"/>
        </w:rPr>
        <w:t xml:space="preserve"> </w:t>
      </w:r>
      <w:r>
        <w:rPr>
          <w:rFonts w:eastAsia="Times New Roman" w:cs="Times New Roman"/>
          <w:color w:val="auto"/>
          <w:szCs w:val="24"/>
          <w:lang w:val="ru-RU"/>
        </w:rPr>
        <w:t xml:space="preserve">учења и </w:t>
      </w:r>
      <w:r w:rsidR="00C90552">
        <w:rPr>
          <w:rFonts w:eastAsia="Times New Roman" w:cs="Times New Roman"/>
          <w:color w:val="auto"/>
          <w:szCs w:val="24"/>
          <w:lang w:val="ru-RU"/>
        </w:rPr>
        <w:t>П</w:t>
      </w:r>
      <w:r w:rsidR="00931A61" w:rsidRPr="00E83AE3">
        <w:rPr>
          <w:rFonts w:eastAsia="Times New Roman" w:cs="Times New Roman"/>
          <w:color w:val="auto"/>
          <w:szCs w:val="24"/>
          <w:lang w:val="ru-RU"/>
        </w:rPr>
        <w:t>одршке ученицима</w:t>
      </w:r>
      <w:r>
        <w:rPr>
          <w:rFonts w:eastAsia="Times New Roman" w:cs="Times New Roman"/>
          <w:color w:val="auto"/>
          <w:szCs w:val="24"/>
          <w:lang w:val="ru-RU"/>
        </w:rPr>
        <w:t>;</w:t>
      </w:r>
    </w:p>
    <w:p w14:paraId="7357206B" w14:textId="77777777" w:rsidR="00931A61" w:rsidRDefault="00931A61" w:rsidP="00F60638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auto"/>
          <w:szCs w:val="24"/>
          <w:lang w:val="ru-RU"/>
        </w:rPr>
      </w:pPr>
      <w:r w:rsidRPr="00D0782E">
        <w:rPr>
          <w:rFonts w:eastAsia="Times New Roman" w:cs="Times New Roman"/>
          <w:color w:val="auto"/>
          <w:szCs w:val="24"/>
          <w:lang w:val="ru-RU"/>
        </w:rPr>
        <w:t xml:space="preserve">учествују у размени добрих пракси са другим школама; </w:t>
      </w:r>
    </w:p>
    <w:p w14:paraId="708394FD" w14:textId="77777777" w:rsidR="00931A61" w:rsidRPr="00E83AE3" w:rsidRDefault="00931A61" w:rsidP="00F60638">
      <w:pPr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auto"/>
          <w:szCs w:val="24"/>
          <w:lang w:val="ru-RU"/>
        </w:rPr>
      </w:pPr>
      <w:r w:rsidRPr="00E83AE3">
        <w:rPr>
          <w:rFonts w:eastAsia="Times New Roman" w:cs="Times New Roman"/>
          <w:color w:val="auto"/>
          <w:szCs w:val="24"/>
          <w:lang w:val="ru-RU"/>
        </w:rPr>
        <w:t>учествују у иницијативи која ће директн</w:t>
      </w:r>
      <w:r>
        <w:rPr>
          <w:rFonts w:eastAsia="Times New Roman" w:cs="Times New Roman"/>
          <w:color w:val="auto"/>
          <w:szCs w:val="24"/>
          <w:lang w:val="ru-RU"/>
        </w:rPr>
        <w:t xml:space="preserve">о допринети креирању </w:t>
      </w:r>
      <w:r w:rsidRPr="00E83AE3">
        <w:rPr>
          <w:rFonts w:eastAsia="Times New Roman" w:cs="Times New Roman"/>
          <w:color w:val="auto"/>
          <w:szCs w:val="24"/>
          <w:lang w:val="ru-RU"/>
        </w:rPr>
        <w:t xml:space="preserve">мера усмерених на подизање квалитета </w:t>
      </w:r>
      <w:r>
        <w:rPr>
          <w:rFonts w:eastAsia="Times New Roman" w:cs="Times New Roman"/>
          <w:color w:val="auto"/>
          <w:szCs w:val="24"/>
          <w:lang w:val="ru-RU"/>
        </w:rPr>
        <w:t>система образовања.</w:t>
      </w:r>
    </w:p>
    <w:p w14:paraId="73805909" w14:textId="77777777" w:rsidR="00995890" w:rsidRDefault="00995890" w:rsidP="00F60638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auto"/>
          <w:szCs w:val="24"/>
          <w:lang w:val="sr-Cyrl-CS"/>
        </w:rPr>
      </w:pPr>
    </w:p>
    <w:p w14:paraId="1DE4B465" w14:textId="77777777" w:rsidR="00995890" w:rsidRPr="00995890" w:rsidRDefault="00995890" w:rsidP="00F60638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Times New Roman" w:eastAsia="Calibri" w:hAnsi="Times New Roman" w:cs="Calibri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 w:cs="Calibri"/>
          <w:b/>
          <w:color w:val="000000"/>
          <w:sz w:val="24"/>
          <w:szCs w:val="22"/>
          <w:lang w:val="sr-Cyrl-RS"/>
        </w:rPr>
        <w:t xml:space="preserve">Информације о пријави учешћа </w:t>
      </w:r>
    </w:p>
    <w:p w14:paraId="69E9567D" w14:textId="3514FDE7" w:rsidR="00B801C9" w:rsidRDefault="00931A61" w:rsidP="00F60638">
      <w:pPr>
        <w:rPr>
          <w:szCs w:val="24"/>
          <w:lang w:val="sr-Cyrl-RS"/>
        </w:rPr>
      </w:pPr>
      <w:r w:rsidRPr="00144486">
        <w:rPr>
          <w:color w:val="auto"/>
          <w:lang w:val="sr-Cyrl-CS"/>
        </w:rPr>
        <w:t xml:space="preserve">За учешће у Пројекту школе се пријављују </w:t>
      </w:r>
      <w:r w:rsidR="005D7D12">
        <w:rPr>
          <w:color w:val="auto"/>
          <w:lang w:val="sr-Cyrl-CS"/>
        </w:rPr>
        <w:t xml:space="preserve">попуњавањем електронског </w:t>
      </w:r>
      <w:r w:rsidR="00B801C9">
        <w:rPr>
          <w:szCs w:val="24"/>
          <w:lang w:val="sr-Cyrl-RS"/>
        </w:rPr>
        <w:t xml:space="preserve">формулара </w:t>
      </w:r>
      <w:r w:rsidR="00B801C9" w:rsidRPr="00995890">
        <w:rPr>
          <w:b/>
          <w:szCs w:val="24"/>
          <w:lang w:val="sr-Cyrl-RS"/>
        </w:rPr>
        <w:t>од стране о</w:t>
      </w:r>
      <w:r w:rsidR="005D7D12" w:rsidRPr="00995890">
        <w:rPr>
          <w:b/>
          <w:szCs w:val="24"/>
          <w:lang w:val="sr-Cyrl-RS"/>
        </w:rPr>
        <w:t>влашћеног представника</w:t>
      </w:r>
      <w:r w:rsidR="00995890">
        <w:rPr>
          <w:b/>
          <w:szCs w:val="24"/>
          <w:lang w:val="sr-Cyrl-RS"/>
        </w:rPr>
        <w:t xml:space="preserve"> школе</w:t>
      </w:r>
      <w:r w:rsidR="005D7D12">
        <w:rPr>
          <w:szCs w:val="24"/>
          <w:lang w:val="sr-Cyrl-RS"/>
        </w:rPr>
        <w:t xml:space="preserve"> преко следећег линка:</w:t>
      </w:r>
    </w:p>
    <w:p w14:paraId="0381652D" w14:textId="204896CE" w:rsidR="00B65EDF" w:rsidRDefault="00B65EDF" w:rsidP="00F60638">
      <w:pPr>
        <w:rPr>
          <w:lang w:val="sr-Cyrl-RS"/>
        </w:rPr>
      </w:pPr>
      <w:hyperlink r:id="rId9" w:history="1">
        <w:r w:rsidRPr="007C523F">
          <w:rPr>
            <w:rStyle w:val="Hyperlink"/>
          </w:rPr>
          <w:t>https://forms.gle/757YNnCzEvPCWog69</w:t>
        </w:r>
      </w:hyperlink>
    </w:p>
    <w:p w14:paraId="3EF2524E" w14:textId="1613273F" w:rsidR="005D7D12" w:rsidRPr="005D7D12" w:rsidRDefault="00C90552" w:rsidP="00F60638">
      <w:pPr>
        <w:rPr>
          <w:b/>
          <w:noProof/>
          <w:lang w:val="sr-Cyrl-CS"/>
        </w:rPr>
      </w:pPr>
      <w:bookmarkStart w:id="1" w:name="_GoBack"/>
      <w:bookmarkEnd w:id="1"/>
      <w:r>
        <w:rPr>
          <w:b/>
          <w:noProof/>
          <w:lang w:val="sr-Cyrl-CS"/>
        </w:rPr>
        <w:t xml:space="preserve">Рок за пријаву је </w:t>
      </w:r>
      <w:r w:rsidR="00CA55C9">
        <w:rPr>
          <w:b/>
          <w:noProof/>
          <w:lang w:val="sr-Cyrl-CS"/>
        </w:rPr>
        <w:t>0</w:t>
      </w:r>
      <w:r>
        <w:rPr>
          <w:b/>
          <w:noProof/>
          <w:lang w:val="sr-Cyrl-CS"/>
        </w:rPr>
        <w:t>2</w:t>
      </w:r>
      <w:r w:rsidR="005D7D12" w:rsidRPr="005D7D12">
        <w:rPr>
          <w:b/>
          <w:noProof/>
          <w:lang w:val="sr-Cyrl-CS"/>
        </w:rPr>
        <w:t>.07.2021.</w:t>
      </w:r>
      <w:r w:rsidR="008362FE">
        <w:rPr>
          <w:b/>
          <w:noProof/>
          <w:lang w:val="sr-Cyrl-CS"/>
        </w:rPr>
        <w:t xml:space="preserve"> године</w:t>
      </w:r>
    </w:p>
    <w:p w14:paraId="714C6315" w14:textId="52D895D6" w:rsidR="00931A61" w:rsidRPr="00144486" w:rsidRDefault="005D7D12" w:rsidP="00F60638">
      <w:pPr>
        <w:rPr>
          <w:noProof/>
          <w:color w:val="auto"/>
          <w:lang w:val="sr-Cyrl-CS"/>
        </w:rPr>
      </w:pPr>
      <w:r>
        <w:rPr>
          <w:noProof/>
          <w:lang w:val="sr-Cyrl-CS"/>
        </w:rPr>
        <w:t xml:space="preserve">По истеку рока за </w:t>
      </w:r>
      <w:r w:rsidR="00995890">
        <w:rPr>
          <w:noProof/>
          <w:lang w:val="sr-Cyrl-CS"/>
        </w:rPr>
        <w:t>пријав</w:t>
      </w:r>
      <w:r w:rsidR="00CA55C9">
        <w:rPr>
          <w:noProof/>
          <w:lang w:val="sr-Cyrl-CS"/>
        </w:rPr>
        <w:t>у</w:t>
      </w:r>
      <w:r w:rsidR="00995890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биће извршен одабир школа. Основни критеријуми </w:t>
      </w:r>
      <w:r w:rsidR="00CA55C9">
        <w:rPr>
          <w:noProof/>
          <w:lang w:val="sr-Cyrl-CS"/>
        </w:rPr>
        <w:t xml:space="preserve">за одабир </w:t>
      </w:r>
      <w:r>
        <w:rPr>
          <w:noProof/>
          <w:lang w:val="sr-Cyrl-CS"/>
        </w:rPr>
        <w:t xml:space="preserve">односе </w:t>
      </w:r>
      <w:r w:rsidR="00CA55C9">
        <w:rPr>
          <w:noProof/>
          <w:lang w:val="sr-Cyrl-CS"/>
        </w:rPr>
        <w:t xml:space="preserve">се </w:t>
      </w:r>
      <w:r>
        <w:rPr>
          <w:noProof/>
          <w:lang w:val="sr-Cyrl-CS"/>
        </w:rPr>
        <w:t>на</w:t>
      </w:r>
      <w:r w:rsidR="00995890">
        <w:rPr>
          <w:noProof/>
          <w:lang w:val="sr-Cyrl-CS"/>
        </w:rPr>
        <w:t xml:space="preserve"> </w:t>
      </w:r>
      <w:r w:rsidR="00C90552">
        <w:rPr>
          <w:noProof/>
          <w:lang w:val="sr-Cyrl-CS"/>
        </w:rPr>
        <w:t xml:space="preserve">разматрање </w:t>
      </w:r>
      <w:r w:rsidR="00995890">
        <w:rPr>
          <w:noProof/>
          <w:lang w:val="sr-Cyrl-CS"/>
        </w:rPr>
        <w:t xml:space="preserve">потребе школе </w:t>
      </w:r>
      <w:r w:rsidR="005E4130">
        <w:rPr>
          <w:noProof/>
          <w:lang w:val="sr-Cyrl-CS"/>
        </w:rPr>
        <w:t>за додатном подршком</w:t>
      </w:r>
      <w:r w:rsidR="00CA55C9">
        <w:rPr>
          <w:noProof/>
          <w:lang w:val="sr-Cyrl-CS"/>
        </w:rPr>
        <w:t>, као</w:t>
      </w:r>
      <w:r w:rsidR="005E4130">
        <w:rPr>
          <w:noProof/>
          <w:lang w:val="sr-Cyrl-CS"/>
        </w:rPr>
        <w:t xml:space="preserve"> </w:t>
      </w:r>
      <w:r w:rsidR="00995890">
        <w:rPr>
          <w:noProof/>
          <w:lang w:val="sr-Cyrl-CS"/>
        </w:rPr>
        <w:t xml:space="preserve">и </w:t>
      </w:r>
      <w:r w:rsidR="00CA55C9">
        <w:rPr>
          <w:noProof/>
          <w:lang w:val="sr-Cyrl-CS"/>
        </w:rPr>
        <w:t xml:space="preserve">на </w:t>
      </w:r>
      <w:r w:rsidR="00995890">
        <w:rPr>
          <w:noProof/>
          <w:lang w:val="sr-Cyrl-CS"/>
        </w:rPr>
        <w:t>територијалну</w:t>
      </w:r>
      <w:r>
        <w:rPr>
          <w:noProof/>
          <w:lang w:val="sr-Cyrl-CS"/>
        </w:rPr>
        <w:t xml:space="preserve"> распоређ</w:t>
      </w:r>
      <w:r w:rsidR="00C90552">
        <w:rPr>
          <w:noProof/>
          <w:lang w:val="sr-Cyrl-CS"/>
        </w:rPr>
        <w:t xml:space="preserve">еност. </w:t>
      </w:r>
      <w:r w:rsidR="00931A61" w:rsidRPr="00E83AE3">
        <w:rPr>
          <w:noProof/>
          <w:lang w:val="sr-Cyrl-CS"/>
        </w:rPr>
        <w:t xml:space="preserve">Школе које буду изабране за учешће у </w:t>
      </w:r>
      <w:r w:rsidR="00931A61">
        <w:rPr>
          <w:noProof/>
          <w:lang w:val="sr-Cyrl-CS"/>
        </w:rPr>
        <w:t>П</w:t>
      </w:r>
      <w:r w:rsidR="00931A61" w:rsidRPr="00E83AE3">
        <w:rPr>
          <w:noProof/>
          <w:lang w:val="sr-Cyrl-CS"/>
        </w:rPr>
        <w:t>ројекту биће благовремено</w:t>
      </w:r>
      <w:r w:rsidR="00931A61" w:rsidRPr="00E83AE3">
        <w:rPr>
          <w:noProof/>
          <w:lang w:val="sr-Latn-CS"/>
        </w:rPr>
        <w:t xml:space="preserve"> </w:t>
      </w:r>
      <w:r w:rsidR="00931A61" w:rsidRPr="00E83AE3">
        <w:rPr>
          <w:noProof/>
          <w:lang w:val="sr-Cyrl-CS"/>
        </w:rPr>
        <w:t xml:space="preserve">обавештене о наредним корацима </w:t>
      </w:r>
      <w:r w:rsidR="005E4130">
        <w:rPr>
          <w:noProof/>
          <w:lang w:val="sr-Cyrl-CS"/>
        </w:rPr>
        <w:t>преко контакт особе</w:t>
      </w:r>
      <w:r w:rsidR="00931A61" w:rsidRPr="00E83AE3">
        <w:rPr>
          <w:noProof/>
          <w:lang w:val="sr-Cyrl-CS"/>
        </w:rPr>
        <w:t xml:space="preserve">. </w:t>
      </w:r>
    </w:p>
    <w:p w14:paraId="1A821A49" w14:textId="65C4ABB1" w:rsidR="00931A61" w:rsidRPr="00E83AE3" w:rsidRDefault="00931A61" w:rsidP="00F60638">
      <w:pPr>
        <w:rPr>
          <w:b/>
          <w:bCs/>
          <w:noProof/>
          <w:lang w:val="sr-Cyrl-CS"/>
        </w:rPr>
      </w:pPr>
      <w:r w:rsidRPr="00E83AE3">
        <w:rPr>
          <w:noProof/>
          <w:lang w:val="sr-Cyrl-CS"/>
        </w:rPr>
        <w:t xml:space="preserve">Зa све додатне информације у вези са </w:t>
      </w:r>
      <w:r w:rsidR="005D7D12">
        <w:rPr>
          <w:noProof/>
          <w:lang w:val="sr-Cyrl-CS"/>
        </w:rPr>
        <w:t xml:space="preserve">конкурсом можете се обратити преко </w:t>
      </w:r>
      <w:r>
        <w:rPr>
          <w:noProof/>
          <w:lang w:val="sr-Cyrl-CS"/>
        </w:rPr>
        <w:t>и</w:t>
      </w:r>
      <w:r w:rsidR="005D7D12">
        <w:rPr>
          <w:noProof/>
          <w:lang w:val="sr-Cyrl-CS"/>
        </w:rPr>
        <w:t>мејл адресе</w:t>
      </w:r>
      <w:r w:rsidRPr="00E83AE3">
        <w:rPr>
          <w:noProof/>
          <w:lang w:val="sr-Cyrl-CS"/>
        </w:rPr>
        <w:t>:</w:t>
      </w:r>
      <w:r w:rsidRPr="00E83AE3">
        <w:rPr>
          <w:lang w:val="ru-RU"/>
        </w:rPr>
        <w:t xml:space="preserve"> </w:t>
      </w:r>
      <w:hyperlink r:id="rId10" w:history="1">
        <w:r w:rsidR="0052524D" w:rsidRPr="007C523F">
          <w:rPr>
            <w:rStyle w:val="Hyperlink"/>
            <w:rFonts w:cs="Times New Roman"/>
            <w:b/>
            <w:szCs w:val="24"/>
            <w:lang w:val="sr-Latn-RS"/>
          </w:rPr>
          <w:t>formativno@ceo.gov.rs</w:t>
        </w:r>
      </w:hyperlink>
    </w:p>
    <w:sectPr w:rsidR="00931A61" w:rsidRPr="00E83AE3" w:rsidSect="007B516B">
      <w:headerReference w:type="default" r:id="rId11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F379C" w14:textId="77777777" w:rsidR="006D61D2" w:rsidRDefault="006D61D2" w:rsidP="00931A61">
      <w:pPr>
        <w:spacing w:after="0" w:line="240" w:lineRule="auto"/>
      </w:pPr>
      <w:r>
        <w:separator/>
      </w:r>
    </w:p>
  </w:endnote>
  <w:endnote w:type="continuationSeparator" w:id="0">
    <w:p w14:paraId="6D6E8AC3" w14:textId="77777777" w:rsidR="006D61D2" w:rsidRDefault="006D61D2" w:rsidP="0093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85E2E" w14:textId="77777777" w:rsidR="006D61D2" w:rsidRDefault="006D61D2" w:rsidP="00931A61">
      <w:pPr>
        <w:spacing w:after="0" w:line="240" w:lineRule="auto"/>
      </w:pPr>
      <w:r>
        <w:separator/>
      </w:r>
    </w:p>
  </w:footnote>
  <w:footnote w:type="continuationSeparator" w:id="0">
    <w:p w14:paraId="2260F5A0" w14:textId="77777777" w:rsidR="006D61D2" w:rsidRDefault="006D61D2" w:rsidP="0093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895C" w14:textId="77777777" w:rsidR="00C176A6" w:rsidRPr="00904CD9" w:rsidRDefault="006D61D2" w:rsidP="00904CD9">
    <w:pPr>
      <w:spacing w:after="0" w:line="240" w:lineRule="auto"/>
      <w:rPr>
        <w:b/>
        <w:sz w:val="32"/>
        <w:szCs w:val="32"/>
        <w:lang w:val="sr-Cyrl-RS"/>
      </w:rPr>
    </w:pPr>
  </w:p>
  <w:p w14:paraId="35C53BD4" w14:textId="77777777" w:rsidR="00C176A6" w:rsidRPr="00904CD9" w:rsidRDefault="006D61D2" w:rsidP="00904CD9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F64"/>
    <w:multiLevelType w:val="hybridMultilevel"/>
    <w:tmpl w:val="4A16A0B0"/>
    <w:lvl w:ilvl="0" w:tplc="D02CCCDC">
      <w:numFmt w:val="bullet"/>
      <w:lvlText w:val="–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5683"/>
    <w:multiLevelType w:val="hybridMultilevel"/>
    <w:tmpl w:val="3B78CC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6B41"/>
    <w:multiLevelType w:val="hybridMultilevel"/>
    <w:tmpl w:val="0E564C30"/>
    <w:lvl w:ilvl="0" w:tplc="11E831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C3D78"/>
    <w:multiLevelType w:val="hybridMultilevel"/>
    <w:tmpl w:val="DEC0EED8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1"/>
    <w:rsid w:val="000772B6"/>
    <w:rsid w:val="0023670D"/>
    <w:rsid w:val="0033319D"/>
    <w:rsid w:val="003B0909"/>
    <w:rsid w:val="003B65F9"/>
    <w:rsid w:val="004F4BD8"/>
    <w:rsid w:val="0052524D"/>
    <w:rsid w:val="005D7D12"/>
    <w:rsid w:val="005E4130"/>
    <w:rsid w:val="006D61D2"/>
    <w:rsid w:val="00766796"/>
    <w:rsid w:val="007C3440"/>
    <w:rsid w:val="008362FE"/>
    <w:rsid w:val="00931A61"/>
    <w:rsid w:val="00995890"/>
    <w:rsid w:val="00B65EDF"/>
    <w:rsid w:val="00B801C9"/>
    <w:rsid w:val="00BA055B"/>
    <w:rsid w:val="00C90552"/>
    <w:rsid w:val="00CA55C9"/>
    <w:rsid w:val="00CD0F55"/>
    <w:rsid w:val="00D7329A"/>
    <w:rsid w:val="00F2531C"/>
    <w:rsid w:val="00F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8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61"/>
    <w:pPr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Heading2">
    <w:name w:val="heading 2"/>
    <w:aliases w:val=" Char,Char Char21,Char Char211"/>
    <w:basedOn w:val="Normal"/>
    <w:next w:val="Normal"/>
    <w:link w:val="Heading2Char"/>
    <w:autoRedefine/>
    <w:qFormat/>
    <w:rsid w:val="003B0909"/>
    <w:pPr>
      <w:keepNext/>
      <w:widowControl w:val="0"/>
      <w:tabs>
        <w:tab w:val="left" w:pos="1440"/>
      </w:tabs>
      <w:overflowPunct w:val="0"/>
      <w:autoSpaceDE w:val="0"/>
      <w:autoSpaceDN w:val="0"/>
      <w:adjustRightInd w:val="0"/>
      <w:spacing w:before="280" w:after="280" w:line="240" w:lineRule="auto"/>
      <w:outlineLvl w:val="1"/>
    </w:pPr>
    <w:rPr>
      <w:rFonts w:ascii="Arial" w:eastAsia="Times New Roman" w:hAnsi="Arial" w:cs="Arial"/>
      <w:b/>
      <w:bCs/>
      <w:color w:val="auto"/>
      <w:kern w:val="28"/>
      <w:sz w:val="22"/>
      <w:lang w:val="ru-RU"/>
    </w:rPr>
  </w:style>
  <w:style w:type="paragraph" w:styleId="Heading3">
    <w:name w:val="heading 3"/>
    <w:basedOn w:val="Normal"/>
    <w:next w:val="Normal"/>
    <w:link w:val="Heading3Char"/>
    <w:qFormat/>
    <w:rsid w:val="00931A61"/>
    <w:pPr>
      <w:keepNext/>
      <w:widowControl w:val="0"/>
      <w:tabs>
        <w:tab w:val="left" w:pos="1440"/>
      </w:tabs>
      <w:overflowPunct w:val="0"/>
      <w:autoSpaceDE w:val="0"/>
      <w:autoSpaceDN w:val="0"/>
      <w:adjustRightInd w:val="0"/>
      <w:spacing w:before="240" w:after="60" w:line="240" w:lineRule="auto"/>
      <w:jc w:val="center"/>
      <w:outlineLvl w:val="2"/>
    </w:pPr>
    <w:rPr>
      <w:rFonts w:eastAsia="Times New Roman" w:cs="Times New Roman"/>
      <w:b/>
      <w:bCs/>
      <w:caps/>
      <w:noProof/>
      <w:color w:val="auto"/>
      <w:kern w:val="28"/>
      <w:sz w:val="22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A61"/>
    <w:rPr>
      <w:color w:val="0000FF"/>
      <w:u w:val="single"/>
    </w:rPr>
  </w:style>
  <w:style w:type="paragraph" w:styleId="Header">
    <w:name w:val="header"/>
    <w:basedOn w:val="Normal"/>
    <w:link w:val="HeaderChar"/>
    <w:rsid w:val="00931A6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31A61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paragraph" w:customStyle="1" w:styleId="BodyA">
    <w:name w:val="Body A"/>
    <w:rsid w:val="00931A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noteText">
    <w:name w:val="footnote text"/>
    <w:aliases w:val="single space Char1,Footnote Text Char Char Char1,single space Char Char,ft Char Char1,ft Char1,footnote text Char,FOOTNOTES Char,fn Char,Testo nota a piè di pagina Carattere Char,Geneva 9 Char,Font: Geneva 9 Char,f Cha,single space,ft,fn,F"/>
    <w:basedOn w:val="Normal"/>
    <w:link w:val="FootnoteTextChar"/>
    <w:rsid w:val="00931A61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1 Char,Footnote Text Char Char Char1 Char,single space Char Char Char,ft Char Char1 Char,ft Char1 Char,footnote text Char Char,FOOTNOTES Char Char,fn Char Char,Testo nota a piè di pagina Carattere Char Char,f Cha Char"/>
    <w:basedOn w:val="DefaultParagraphFont"/>
    <w:link w:val="FootnoteText"/>
    <w:rsid w:val="00931A61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character" w:styleId="FootnoteReference">
    <w:name w:val="footnote reference"/>
    <w:aliases w:val="ftref,16 Point,Superscript 6 Point,BVI fnr,nota pié di pagina,Footnotes refss,Footnote Reference Number,Times 10 Point, Exposant 3 Point,Footnote symbol,Footnote reference number,Exposant 3 Point,EN Footnote Reference,note TESI"/>
    <w:uiPriority w:val="99"/>
    <w:qFormat/>
    <w:rsid w:val="00931A6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931A61"/>
    <w:pPr>
      <w:spacing w:after="0" w:line="240" w:lineRule="auto"/>
    </w:pPr>
    <w:rPr>
      <w:rFonts w:eastAsia="Times New Roman" w:cs="Times New Roman"/>
      <w:color w:val="auto"/>
      <w:szCs w:val="24"/>
      <w:lang w:val="sr-Latn-CS" w:eastAsia="sr-Latn-CS" w:bidi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931A61"/>
    <w:rPr>
      <w:rFonts w:ascii="Times New Roman" w:eastAsia="Times New Roman" w:hAnsi="Times New Roman" w:cs="Times New Roman"/>
      <w:sz w:val="24"/>
      <w:szCs w:val="24"/>
      <w:lang w:val="sr-Latn-CS" w:eastAsia="sr-Latn-CS" w:bidi="sr-Latn-CS"/>
    </w:rPr>
  </w:style>
  <w:style w:type="character" w:customStyle="1" w:styleId="Heading2Char">
    <w:name w:val="Heading 2 Char"/>
    <w:aliases w:val=" Char Char,Char Char21 Char,Char Char211 Char"/>
    <w:basedOn w:val="DefaultParagraphFont"/>
    <w:link w:val="Heading2"/>
    <w:rsid w:val="003B0909"/>
    <w:rPr>
      <w:rFonts w:ascii="Arial" w:eastAsia="Times New Roman" w:hAnsi="Arial" w:cs="Arial"/>
      <w:b/>
      <w:bCs/>
      <w:kern w:val="28"/>
      <w:lang w:val="ru-RU"/>
    </w:rPr>
  </w:style>
  <w:style w:type="character" w:customStyle="1" w:styleId="Heading3Char">
    <w:name w:val="Heading 3 Char"/>
    <w:basedOn w:val="DefaultParagraphFont"/>
    <w:link w:val="Heading3"/>
    <w:rsid w:val="00931A61"/>
    <w:rPr>
      <w:rFonts w:ascii="Times New Roman" w:eastAsia="Times New Roman" w:hAnsi="Times New Roman" w:cs="Times New Roman"/>
      <w:b/>
      <w:bCs/>
      <w:caps/>
      <w:noProof/>
      <w:kern w:val="28"/>
      <w:szCs w:val="26"/>
      <w:lang w:val="ru-RU"/>
    </w:rPr>
  </w:style>
  <w:style w:type="paragraph" w:customStyle="1" w:styleId="projektipodnaslov">
    <w:name w:val="projekti_podnaslov"/>
    <w:basedOn w:val="Normal"/>
    <w:rsid w:val="00931A61"/>
    <w:pPr>
      <w:keepNext/>
      <w:widowControl w:val="0"/>
      <w:tabs>
        <w:tab w:val="left" w:pos="1440"/>
      </w:tabs>
      <w:overflowPunct w:val="0"/>
      <w:autoSpaceDE w:val="0"/>
      <w:autoSpaceDN w:val="0"/>
      <w:adjustRightInd w:val="0"/>
      <w:spacing w:before="300" w:after="140" w:line="240" w:lineRule="auto"/>
    </w:pPr>
    <w:rPr>
      <w:rFonts w:eastAsia="Times New Roman" w:cs="Times New Roman"/>
      <w:b/>
      <w:bCs/>
      <w:iCs/>
      <w:caps/>
      <w:kern w:val="28"/>
      <w:sz w:val="20"/>
      <w:szCs w:val="20"/>
    </w:rPr>
  </w:style>
  <w:style w:type="paragraph" w:styleId="NormalWeb">
    <w:name w:val="Normal (Web)"/>
    <w:basedOn w:val="Normal"/>
    <w:rsid w:val="003B0909"/>
    <w:pPr>
      <w:spacing w:before="120" w:after="120" w:line="184" w:lineRule="atLeast"/>
      <w:jc w:val="left"/>
    </w:pPr>
    <w:rPr>
      <w:rFonts w:ascii="Verdana" w:eastAsia="Times New Roman" w:hAnsi="Verdana" w:cs="Times New Roman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61"/>
    <w:pPr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Heading2">
    <w:name w:val="heading 2"/>
    <w:aliases w:val=" Char,Char Char21,Char Char211"/>
    <w:basedOn w:val="Normal"/>
    <w:next w:val="Normal"/>
    <w:link w:val="Heading2Char"/>
    <w:autoRedefine/>
    <w:qFormat/>
    <w:rsid w:val="003B0909"/>
    <w:pPr>
      <w:keepNext/>
      <w:widowControl w:val="0"/>
      <w:tabs>
        <w:tab w:val="left" w:pos="1440"/>
      </w:tabs>
      <w:overflowPunct w:val="0"/>
      <w:autoSpaceDE w:val="0"/>
      <w:autoSpaceDN w:val="0"/>
      <w:adjustRightInd w:val="0"/>
      <w:spacing w:before="280" w:after="280" w:line="240" w:lineRule="auto"/>
      <w:outlineLvl w:val="1"/>
    </w:pPr>
    <w:rPr>
      <w:rFonts w:ascii="Arial" w:eastAsia="Times New Roman" w:hAnsi="Arial" w:cs="Arial"/>
      <w:b/>
      <w:bCs/>
      <w:color w:val="auto"/>
      <w:kern w:val="28"/>
      <w:sz w:val="22"/>
      <w:lang w:val="ru-RU"/>
    </w:rPr>
  </w:style>
  <w:style w:type="paragraph" w:styleId="Heading3">
    <w:name w:val="heading 3"/>
    <w:basedOn w:val="Normal"/>
    <w:next w:val="Normal"/>
    <w:link w:val="Heading3Char"/>
    <w:qFormat/>
    <w:rsid w:val="00931A61"/>
    <w:pPr>
      <w:keepNext/>
      <w:widowControl w:val="0"/>
      <w:tabs>
        <w:tab w:val="left" w:pos="1440"/>
      </w:tabs>
      <w:overflowPunct w:val="0"/>
      <w:autoSpaceDE w:val="0"/>
      <w:autoSpaceDN w:val="0"/>
      <w:adjustRightInd w:val="0"/>
      <w:spacing w:before="240" w:after="60" w:line="240" w:lineRule="auto"/>
      <w:jc w:val="center"/>
      <w:outlineLvl w:val="2"/>
    </w:pPr>
    <w:rPr>
      <w:rFonts w:eastAsia="Times New Roman" w:cs="Times New Roman"/>
      <w:b/>
      <w:bCs/>
      <w:caps/>
      <w:noProof/>
      <w:color w:val="auto"/>
      <w:kern w:val="28"/>
      <w:sz w:val="22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A61"/>
    <w:rPr>
      <w:color w:val="0000FF"/>
      <w:u w:val="single"/>
    </w:rPr>
  </w:style>
  <w:style w:type="paragraph" w:styleId="Header">
    <w:name w:val="header"/>
    <w:basedOn w:val="Normal"/>
    <w:link w:val="HeaderChar"/>
    <w:rsid w:val="00931A6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31A61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paragraph" w:customStyle="1" w:styleId="BodyA">
    <w:name w:val="Body A"/>
    <w:rsid w:val="00931A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noteText">
    <w:name w:val="footnote text"/>
    <w:aliases w:val="single space Char1,Footnote Text Char Char Char1,single space Char Char,ft Char Char1,ft Char1,footnote text Char,FOOTNOTES Char,fn Char,Testo nota a piè di pagina Carattere Char,Geneva 9 Char,Font: Geneva 9 Char,f Cha,single space,ft,fn,F"/>
    <w:basedOn w:val="Normal"/>
    <w:link w:val="FootnoteTextChar"/>
    <w:rsid w:val="00931A61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1 Char,Footnote Text Char Char Char1 Char,single space Char Char Char,ft Char Char1 Char,ft Char1 Char,footnote text Char Char,FOOTNOTES Char Char,fn Char Char,Testo nota a piè di pagina Carattere Char Char,f Cha Char"/>
    <w:basedOn w:val="DefaultParagraphFont"/>
    <w:link w:val="FootnoteText"/>
    <w:rsid w:val="00931A61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character" w:styleId="FootnoteReference">
    <w:name w:val="footnote reference"/>
    <w:aliases w:val="ftref,16 Point,Superscript 6 Point,BVI fnr,nota pié di pagina,Footnotes refss,Footnote Reference Number,Times 10 Point, Exposant 3 Point,Footnote symbol,Footnote reference number,Exposant 3 Point,EN Footnote Reference,note TESI"/>
    <w:uiPriority w:val="99"/>
    <w:qFormat/>
    <w:rsid w:val="00931A6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931A61"/>
    <w:pPr>
      <w:spacing w:after="0" w:line="240" w:lineRule="auto"/>
    </w:pPr>
    <w:rPr>
      <w:rFonts w:eastAsia="Times New Roman" w:cs="Times New Roman"/>
      <w:color w:val="auto"/>
      <w:szCs w:val="24"/>
      <w:lang w:val="sr-Latn-CS" w:eastAsia="sr-Latn-CS" w:bidi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931A61"/>
    <w:rPr>
      <w:rFonts w:ascii="Times New Roman" w:eastAsia="Times New Roman" w:hAnsi="Times New Roman" w:cs="Times New Roman"/>
      <w:sz w:val="24"/>
      <w:szCs w:val="24"/>
      <w:lang w:val="sr-Latn-CS" w:eastAsia="sr-Latn-CS" w:bidi="sr-Latn-CS"/>
    </w:rPr>
  </w:style>
  <w:style w:type="character" w:customStyle="1" w:styleId="Heading2Char">
    <w:name w:val="Heading 2 Char"/>
    <w:aliases w:val=" Char Char,Char Char21 Char,Char Char211 Char"/>
    <w:basedOn w:val="DefaultParagraphFont"/>
    <w:link w:val="Heading2"/>
    <w:rsid w:val="003B0909"/>
    <w:rPr>
      <w:rFonts w:ascii="Arial" w:eastAsia="Times New Roman" w:hAnsi="Arial" w:cs="Arial"/>
      <w:b/>
      <w:bCs/>
      <w:kern w:val="28"/>
      <w:lang w:val="ru-RU"/>
    </w:rPr>
  </w:style>
  <w:style w:type="character" w:customStyle="1" w:styleId="Heading3Char">
    <w:name w:val="Heading 3 Char"/>
    <w:basedOn w:val="DefaultParagraphFont"/>
    <w:link w:val="Heading3"/>
    <w:rsid w:val="00931A61"/>
    <w:rPr>
      <w:rFonts w:ascii="Times New Roman" w:eastAsia="Times New Roman" w:hAnsi="Times New Roman" w:cs="Times New Roman"/>
      <w:b/>
      <w:bCs/>
      <w:caps/>
      <w:noProof/>
      <w:kern w:val="28"/>
      <w:szCs w:val="26"/>
      <w:lang w:val="ru-RU"/>
    </w:rPr>
  </w:style>
  <w:style w:type="paragraph" w:customStyle="1" w:styleId="projektipodnaslov">
    <w:name w:val="projekti_podnaslov"/>
    <w:basedOn w:val="Normal"/>
    <w:rsid w:val="00931A61"/>
    <w:pPr>
      <w:keepNext/>
      <w:widowControl w:val="0"/>
      <w:tabs>
        <w:tab w:val="left" w:pos="1440"/>
      </w:tabs>
      <w:overflowPunct w:val="0"/>
      <w:autoSpaceDE w:val="0"/>
      <w:autoSpaceDN w:val="0"/>
      <w:adjustRightInd w:val="0"/>
      <w:spacing w:before="300" w:after="140" w:line="240" w:lineRule="auto"/>
    </w:pPr>
    <w:rPr>
      <w:rFonts w:eastAsia="Times New Roman" w:cs="Times New Roman"/>
      <w:b/>
      <w:bCs/>
      <w:iCs/>
      <w:caps/>
      <w:kern w:val="28"/>
      <w:sz w:val="20"/>
      <w:szCs w:val="20"/>
    </w:rPr>
  </w:style>
  <w:style w:type="paragraph" w:styleId="NormalWeb">
    <w:name w:val="Normal (Web)"/>
    <w:basedOn w:val="Normal"/>
    <w:rsid w:val="003B0909"/>
    <w:pPr>
      <w:spacing w:before="120" w:after="120" w:line="184" w:lineRule="atLeast"/>
      <w:jc w:val="left"/>
    </w:pPr>
    <w:rPr>
      <w:rFonts w:ascii="Verdana" w:eastAsia="Times New Roman" w:hAnsi="Verdana" w:cs="Times New Roman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tivno@ceo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757YNnCzEvPCWog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Zvkov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Capric</dc:creator>
  <cp:lastModifiedBy>Goca Capric</cp:lastModifiedBy>
  <cp:revision>5</cp:revision>
  <dcterms:created xsi:type="dcterms:W3CDTF">2021-06-24T09:18:00Z</dcterms:created>
  <dcterms:modified xsi:type="dcterms:W3CDTF">2021-06-24T09:25:00Z</dcterms:modified>
</cp:coreProperties>
</file>