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6A74" w14:textId="58280B26" w:rsidR="00A104EF" w:rsidRDefault="00A104EF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Назив предмета</w:t>
      </w:r>
    </w:p>
    <w:p w14:paraId="13409716" w14:textId="23E361CF" w:rsidR="009D1EFF" w:rsidRDefault="009D1EFF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Hlk98799574"/>
      <w:r>
        <w:rPr>
          <w:rFonts w:ascii="Times New Roman" w:hAnsi="Times New Roman"/>
          <w:b/>
          <w:sz w:val="24"/>
          <w:szCs w:val="24"/>
          <w:lang w:val="sr-Cyrl-RS"/>
        </w:rPr>
        <w:t>Други страни језик</w:t>
      </w:r>
    </w:p>
    <w:p w14:paraId="5FCFA973" w14:textId="77777777" w:rsidR="00A104EF" w:rsidRDefault="00A104EF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CA4924B" w14:textId="0F7BD648" w:rsidR="00A104EF" w:rsidRDefault="00A104EF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Стандарди образовних постигнућа за крај </w:t>
      </w:r>
      <w:bookmarkEnd w:id="0"/>
      <w:r>
        <w:rPr>
          <w:rFonts w:ascii="Times New Roman" w:hAnsi="Times New Roman"/>
          <w:b/>
          <w:sz w:val="24"/>
          <w:szCs w:val="24"/>
          <w:lang w:val="sr-Cyrl-RS"/>
        </w:rPr>
        <w:t>основног образовања</w:t>
      </w:r>
    </w:p>
    <w:p w14:paraId="2C5955FF" w14:textId="77777777" w:rsidR="007A10D7" w:rsidRDefault="007A10D7" w:rsidP="007A10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7A10D7" w14:paraId="4D44DAB9" w14:textId="77777777" w:rsidTr="00527D62">
        <w:trPr>
          <w:trHeight w:val="293"/>
          <w:jc w:val="center"/>
        </w:trPr>
        <w:tc>
          <w:tcPr>
            <w:tcW w:w="13585" w:type="dxa"/>
            <w:vMerge w:val="restart"/>
            <w:shd w:val="clear" w:color="auto" w:fill="auto"/>
          </w:tcPr>
          <w:p w14:paraId="7A44E88E" w14:textId="77777777" w:rsidR="007A10D7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1684">
              <w:rPr>
                <w:rFonts w:ascii="Times New Roman" w:hAnsi="Times New Roman"/>
                <w:sz w:val="24"/>
                <w:szCs w:val="24"/>
                <w:lang w:val="sr-Cyrl-RS"/>
              </w:rPr>
              <w:t>Општа предметна компетенција (ОПК)</w:t>
            </w:r>
          </w:p>
          <w:p w14:paraId="409A9662" w14:textId="77777777" w:rsidR="007A10D7" w:rsidRDefault="007A10D7" w:rsidP="007A10D7">
            <w:pPr>
              <w:spacing w:after="0" w:line="240" w:lineRule="auto"/>
              <w:rPr>
                <w:rFonts w:cs="Calibri"/>
                <w:sz w:val="24"/>
                <w:szCs w:val="24"/>
                <w:lang w:val="sr-Cyrl-RS"/>
              </w:rPr>
            </w:pPr>
          </w:p>
          <w:p w14:paraId="0587FEC1" w14:textId="21676C55" w:rsidR="007A10D7" w:rsidRPr="00F17D1A" w:rsidRDefault="007A10D7" w:rsidP="007A10D7">
            <w:pPr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F17D1A">
              <w:rPr>
                <w:rFonts w:ascii="Times New Roman" w:hAnsi="Times New Roman"/>
                <w:lang w:val="sr-Cyrl-RS"/>
              </w:rPr>
              <w:t xml:space="preserve">Општа предметна компетенција или вишејезична комуникативна компетенција обухвата поседовање свести о језицима као комуникационим средствима, стицање основне језичке писмености и њено континуирано развијање, као и схватање повезаности између језика и култура. Она омогућава ученицима да се користe језичким средствима у циљу обављања усмене и писане комуникације на језицима које уче, у приватном, јавном и образовном контексту. Поседовање вишејезичне комуникативне компетенције ученицима омогућава проналажење, прикупљање, обрађивање, критичку обраду и коришћење извора и садржаја информација примерених узрасту, потребама и интересовањима. Знања, умења и ставови који чине вишејезичну комуникативну компетенцију чине основ за развој критичког мишљења и расуђивања, креативности и естетичког осећаја. Она омогућава ученицима постепено укључивање у разноврсне активности интеркултурног карактера, уз поштовање индивидуалних, групних и колективних идентитета и различитости и развијање емпатије и друштвено одговорног деловања. Учењем страних језика, користећи различите технике, ученици унапређују стратегије учења, развијају функционалну и дигиталну писменост и оспособљавају се за целоживотно учење и употребу страних језика у разноврсним комуникативним контекстима.  </w:t>
            </w:r>
          </w:p>
        </w:tc>
      </w:tr>
      <w:tr w:rsidR="007A10D7" w14:paraId="2734514A" w14:textId="77777777" w:rsidTr="00527D62">
        <w:trPr>
          <w:trHeight w:val="276"/>
          <w:jc w:val="center"/>
        </w:trPr>
        <w:tc>
          <w:tcPr>
            <w:tcW w:w="13585" w:type="dxa"/>
            <w:vMerge/>
            <w:shd w:val="clear" w:color="auto" w:fill="auto"/>
          </w:tcPr>
          <w:p w14:paraId="6587D647" w14:textId="77777777" w:rsidR="007A10D7" w:rsidRPr="009D1684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53398378" w14:textId="77777777" w:rsidTr="00527D62">
        <w:trPr>
          <w:trHeight w:val="276"/>
          <w:jc w:val="center"/>
        </w:trPr>
        <w:tc>
          <w:tcPr>
            <w:tcW w:w="13585" w:type="dxa"/>
            <w:vMerge/>
            <w:shd w:val="clear" w:color="auto" w:fill="auto"/>
          </w:tcPr>
          <w:p w14:paraId="1D1F4227" w14:textId="77777777" w:rsidR="007A10D7" w:rsidRPr="009D1684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075805D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365C5E1" w14:textId="17B3C742" w:rsidR="007A10D7" w:rsidRPr="00B10D47" w:rsidRDefault="007A10D7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B10D47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37CC5D37" w14:textId="77777777" w:rsidR="007A10D7" w:rsidRPr="00554344" w:rsidRDefault="007A10D7" w:rsidP="007A10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54344">
        <w:rPr>
          <w:rFonts w:ascii="Times New Roman" w:hAnsi="Times New Roman"/>
          <w:b/>
          <w:sz w:val="24"/>
          <w:szCs w:val="24"/>
          <w:lang w:val="sr-Cyrl-RS"/>
        </w:rPr>
        <w:lastRenderedPageBreak/>
        <w:t>Основни ниво</w:t>
      </w:r>
    </w:p>
    <w:p w14:paraId="3620C865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7A10D7" w14:paraId="4E0E15DA" w14:textId="77777777" w:rsidTr="007A10D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22B49420" w14:textId="219C8A58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AF18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04A34368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65D8D9B" w14:textId="42F4A832" w:rsidR="007A10D7" w:rsidRPr="0077464E" w:rsidRDefault="007A10D7" w:rsidP="007A10D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7464E">
              <w:rPr>
                <w:rFonts w:ascii="Times New Roman" w:hAnsi="Times New Roman"/>
                <w:lang w:val="sr-Cyrl-RS"/>
              </w:rPr>
              <w:t>Ученици познају изговор фреквентних, понављаних и меморисаних гласова, као и неких најчешћих гласовних група. Ученици исправно записују најчешће увежбане речи и језичке конструкције. Познају ограничени репертоар најфреквентнијих основних правила морфолошких облика и једноставних синтаксичких структура. Користе елементарне и најфрекве</w:t>
            </w:r>
            <w:r w:rsidR="00844D5A" w:rsidRPr="0077464E">
              <w:rPr>
                <w:rFonts w:ascii="Times New Roman" w:hAnsi="Times New Roman"/>
                <w:lang w:val="sr-Cyrl-RS"/>
              </w:rPr>
              <w:t>н</w:t>
            </w:r>
            <w:r w:rsidRPr="0077464E">
              <w:rPr>
                <w:rFonts w:ascii="Times New Roman" w:hAnsi="Times New Roman"/>
                <w:lang w:val="sr-Cyrl-RS"/>
              </w:rPr>
              <w:t>тније речи и изразе за исказивање основних комуникативних активности у школском и ваншколском контексту. Познају основне стратегије и средства комуникације и развијају функционалну и дигиталну писменост. Разумеју вербалне и невербалне садржаје најједноставнијих порука на страном језику. Разумеју главне сличности и разлике најфреквентнијих лексичких елемената матерњег и страних језика из образовног и приватног домена. Познају основне појаве и процесе који одликују свакодневни живот култур</w:t>
            </w:r>
            <w:r w:rsidR="0077464E" w:rsidRPr="0077464E">
              <w:rPr>
                <w:rFonts w:ascii="Times New Roman" w:hAnsi="Times New Roman"/>
                <w:lang w:val="sr-Cyrl-RS"/>
              </w:rPr>
              <w:t>е</w:t>
            </w:r>
            <w:r w:rsidRPr="0077464E">
              <w:rPr>
                <w:rFonts w:ascii="Times New Roman" w:hAnsi="Times New Roman"/>
                <w:lang w:val="sr-Cyrl-RS"/>
              </w:rPr>
              <w:t xml:space="preserve"> језика који уче, као и најзначајније личности и дела из историје и савременог доба култур</w:t>
            </w:r>
            <w:r w:rsidR="0077464E" w:rsidRPr="0077464E">
              <w:rPr>
                <w:rFonts w:ascii="Times New Roman" w:hAnsi="Times New Roman"/>
                <w:lang w:val="sr-Cyrl-RS"/>
              </w:rPr>
              <w:t>е</w:t>
            </w:r>
            <w:r w:rsidRPr="0077464E">
              <w:rPr>
                <w:rFonts w:ascii="Times New Roman" w:hAnsi="Times New Roman"/>
                <w:lang w:val="sr-Cyrl-RS"/>
              </w:rPr>
              <w:t xml:space="preserve"> језика који уче.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Ученици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познају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и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разумеју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основне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природне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и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друштвене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специфичности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културе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страног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језика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који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уче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,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основне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сличности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и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разлике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између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своје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и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стране</w:t>
            </w:r>
            <w:proofErr w:type="spellEnd"/>
            <w:r w:rsidRPr="0077464E"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 w:rsidRPr="0077464E">
              <w:rPr>
                <w:rFonts w:ascii="Times New Roman" w:hAnsi="Times New Roman"/>
                <w:highlight w:val="white"/>
              </w:rPr>
              <w:t>културе</w:t>
            </w:r>
            <w:proofErr w:type="spellEnd"/>
            <w:r w:rsidRPr="0077464E">
              <w:rPr>
                <w:rFonts w:ascii="Times New Roman" w:hAnsi="Times New Roman"/>
              </w:rPr>
              <w:t>.</w:t>
            </w:r>
          </w:p>
        </w:tc>
      </w:tr>
      <w:tr w:rsidR="007A10D7" w14:paraId="1460EA67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D691BEC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471EB667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650D37B3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0048683C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7A10D7" w14:paraId="0E8F00A0" w14:textId="77777777" w:rsidTr="007A10D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74D37EF7" w14:textId="0D741256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AF18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70BABA46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688F0E9" w14:textId="2B611D51" w:rsidR="007A10D7" w:rsidRPr="0077464E" w:rsidRDefault="007A10D7" w:rsidP="007A10D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7464E">
              <w:rPr>
                <w:rFonts w:ascii="Times New Roman" w:hAnsi="Times New Roman"/>
                <w:lang w:val="sr-Cyrl-RS"/>
              </w:rPr>
              <w:t>Ученици препознају и разумеју вербалне и невербалне садржаје најједноставнијих порука на страном језику и примењују најосновније стратегије и средства комуникације, укључујући дигиталне алате. Разумеју основне појмове и једноставне информације из усмених, писаних и мултимедијалних текстова којима су изложени у школском и ваншколском контексту и тумаче њихова експлицитна значења. За потребе информисања, забаве, естетског доживљаја и решавања проблема користе страни језик, прибегавајући матерњем и другим језицима које корист</w:t>
            </w:r>
            <w:r w:rsidR="0077464E" w:rsidRPr="0077464E">
              <w:rPr>
                <w:rFonts w:ascii="Times New Roman" w:hAnsi="Times New Roman"/>
                <w:lang w:val="sr-Cyrl-RS"/>
              </w:rPr>
              <w:t>е</w:t>
            </w:r>
            <w:r w:rsidRPr="0077464E">
              <w:rPr>
                <w:rFonts w:ascii="Times New Roman" w:hAnsi="Times New Roman"/>
                <w:lang w:val="sr-Cyrl-RS"/>
              </w:rPr>
              <w:t>. Уз помоћ и подршку проналазе, селектују, прикупљају и повезују језичке, културолошке и друге информације из различитих извора, укључујући традиционалне и савремене медије. Усвојене концепте и методе рада употребљавају у новим ситуацијама, укључујући дигитално окружење, у циљу решавања проблема и повезивања знања из различитих школских садржаја.</w:t>
            </w:r>
          </w:p>
        </w:tc>
      </w:tr>
      <w:tr w:rsidR="007A10D7" w14:paraId="6BA51085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1F17B5C5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26B015DC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3677A2DF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C437263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7A10D7" w14:paraId="674D400D" w14:textId="77777777" w:rsidTr="007A10D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52881528" w14:textId="38F021D8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AF18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49A08D87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F624065" w14:textId="79630397" w:rsidR="007A10D7" w:rsidRPr="0077464E" w:rsidRDefault="007A10D7" w:rsidP="007A10D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7464E">
              <w:rPr>
                <w:rFonts w:ascii="Times New Roman" w:hAnsi="Times New Roman"/>
                <w:lang w:val="sr-Cyrl-RS"/>
              </w:rPr>
              <w:t>Ученици учествују у елементарним рецептивним комуникационим ситуацијама, разумеју најфреквентније речи и изразе из свакодневног спорог и разговетног говора, као и најједноставније писане текстове у линеарној и хипертекстуалној форми, реализују најосновније видове писане и усмене продукције и интеракције који се тичу њихових непосредних искуствених доживљаја и сфера интересовања (поздрављање, представљање, добродошлица, опраштање, захваљивање, пружање и размена основних података и информација). Ученици примењују базичне стандарде и правила интеркултурне комуникације. На најједноставнији начин приступају обради информација и развијају функционалну и дигиталну писменост и базичне стратегије учења и рада.</w:t>
            </w:r>
          </w:p>
        </w:tc>
      </w:tr>
      <w:tr w:rsidR="007A10D7" w14:paraId="078EEC85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199F1901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5644FC12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111463CA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F872784" w14:textId="77777777" w:rsidR="007A10D7" w:rsidRDefault="007A10D7" w:rsidP="007A10D7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EE62B9" w:rsidRPr="00FA762C" w14:paraId="32FA9783" w14:textId="77777777" w:rsidTr="00EE62B9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0190" w14:textId="6A9495FD" w:rsidR="00EE62B9" w:rsidRPr="00FA762C" w:rsidRDefault="007A10D7" w:rsidP="00FA7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E30970">
              <w:rPr>
                <w:rFonts w:ascii="Times New Roman" w:hAnsi="Times New Roman"/>
                <w:b/>
              </w:rPr>
              <w:t>Исходи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образовног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циклуса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(ИОЦ)</w:t>
            </w:r>
            <w:r>
              <w:rPr>
                <w:rFonts w:ascii="Times New Roman" w:hAnsi="Times New Roman"/>
                <w:b/>
              </w:rPr>
              <w:t xml:space="preserve">: </w:t>
            </w:r>
            <w:proofErr w:type="spellStart"/>
            <w:r w:rsidR="00EE62B9" w:rsidRPr="00FA762C">
              <w:rPr>
                <w:rFonts w:ascii="Times New Roman" w:hAnsi="Times New Roman"/>
                <w:b/>
                <w:sz w:val="24"/>
                <w:szCs w:val="24"/>
              </w:rPr>
              <w:t>Основн</w:t>
            </w:r>
            <w:proofErr w:type="spellEnd"/>
            <w:r w:rsidR="003E1F09" w:rsidRPr="00FA762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 ниво</w:t>
            </w:r>
          </w:p>
        </w:tc>
      </w:tr>
      <w:tr w:rsidR="00EE62B9" w:rsidRPr="00C0706D" w14:paraId="41A25F07" w14:textId="77777777" w:rsidTr="00613DAD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346D8" w14:textId="5331D535" w:rsidR="00D075AC" w:rsidRPr="007A10D7" w:rsidRDefault="00814C86" w:rsidP="007A1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762C">
              <w:rPr>
                <w:rFonts w:ascii="Times New Roman" w:hAnsi="Times New Roman"/>
                <w:b/>
                <w:sz w:val="24"/>
                <w:szCs w:val="24"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1BD88" w14:textId="0DCE35A8" w:rsidR="00CB2904" w:rsidRPr="00FA762C" w:rsidRDefault="00814C86" w:rsidP="007A1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74F7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10E47" w14:textId="343CE025" w:rsidR="00465641" w:rsidRPr="00474F71" w:rsidRDefault="00814C86" w:rsidP="007A1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74F7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3</w:t>
            </w:r>
          </w:p>
        </w:tc>
      </w:tr>
      <w:tr w:rsidR="00814C86" w:rsidRPr="00FA762C" w14:paraId="6BDB93BD" w14:textId="77777777" w:rsidTr="00285246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4FF8C" w14:textId="2CDB3DCF" w:rsidR="00814C86" w:rsidRPr="00FA762C" w:rsidRDefault="00814C86" w:rsidP="00FA762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Ученици</w:t>
            </w:r>
            <w:proofErr w:type="spellEnd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C596D" w14:textId="51C92A7D" w:rsidR="00814C86" w:rsidRPr="00FA762C" w:rsidRDefault="00814C86" w:rsidP="00FA762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Учениц</w:t>
            </w:r>
            <w:proofErr w:type="spellEnd"/>
            <w:r w:rsidR="00285246" w:rsidRPr="00FA762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</w:t>
            </w:r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93F2" w14:textId="122211E1" w:rsidR="00814C86" w:rsidRPr="00FA762C" w:rsidRDefault="00814C86" w:rsidP="00FA762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Ученици</w:t>
            </w:r>
            <w:proofErr w:type="spellEnd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</w:tr>
      <w:tr w:rsidR="00285246" w:rsidRPr="00C0706D" w14:paraId="229DCCFF" w14:textId="77777777" w:rsidTr="0088070B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3411F" w14:textId="0F09F6D3" w:rsidR="00613DAD" w:rsidRPr="00FA762C" w:rsidRDefault="009D1EFF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gramStart"/>
            <w:r w:rsidRPr="0077464E">
              <w:rPr>
                <w:rFonts w:ascii="Times New Roman" w:hAnsi="Times New Roman"/>
                <w:sz w:val="24"/>
                <w:szCs w:val="24"/>
              </w:rPr>
              <w:t>СЈ2</w:t>
            </w:r>
            <w:r w:rsidR="00285246" w:rsidRPr="0077464E">
              <w:rPr>
                <w:rFonts w:ascii="Times New Roman" w:hAnsi="Times New Roman"/>
                <w:sz w:val="24"/>
                <w:szCs w:val="24"/>
              </w:rPr>
              <w:t>.O</w:t>
            </w:r>
            <w:r w:rsidR="00285246" w:rsidRPr="0077464E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5246" w:rsidRPr="0077464E">
              <w:rPr>
                <w:rFonts w:ascii="Times New Roman" w:hAnsi="Times New Roman"/>
                <w:sz w:val="24"/>
                <w:szCs w:val="24"/>
              </w:rPr>
              <w:t>.O.</w:t>
            </w:r>
            <w:proofErr w:type="gramEnd"/>
            <w:r w:rsidR="00285246" w:rsidRPr="0077464E">
              <w:rPr>
                <w:rFonts w:ascii="Times New Roman" w:hAnsi="Times New Roman"/>
                <w:sz w:val="24"/>
                <w:szCs w:val="24"/>
              </w:rPr>
              <w:t>1.1.</w:t>
            </w:r>
            <w:r w:rsidR="0077464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D26731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основне интонацијске схеме и изговара</w:t>
            </w:r>
            <w:r w:rsidR="00D26731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једноставније гласове и најчешће гласовне групе и уз наглашену интерференцију и одступања од артикулационих и прозодијских правила (акцената, акценатских дужина, интонације), што</w:t>
            </w:r>
            <w:r w:rsidR="00D26731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може 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значајно </w:t>
            </w:r>
            <w:r w:rsidR="00D26731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отежава разумљивост порука и комуникацију.</w:t>
            </w:r>
          </w:p>
          <w:p w14:paraId="08EAE9B0" w14:textId="1AE3DD93" w:rsidR="00613DAD" w:rsidRPr="00FA762C" w:rsidRDefault="009D1EFF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.ОО.О.1.2.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D26731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одређена основна правописна правила и записуј</w:t>
            </w:r>
            <w:r w:rsidR="00D26731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фреквентне и увежбане краће речи уз неправилности које</w:t>
            </w:r>
            <w:r w:rsidR="00D26731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могу да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ометају разумевање (написаног).</w:t>
            </w:r>
          </w:p>
          <w:p w14:paraId="5BCB24CA" w14:textId="51E9B285" w:rsidR="00613DAD" w:rsidRPr="00FA762C" w:rsidRDefault="009D1EFF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.ОО.О.1.3.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D26731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једноставније граматичке елементе и конструкције уз грешке и омашке које </w:t>
            </w:r>
            <w:r w:rsidR="00D26731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могу повремено да ометају </w:t>
            </w:r>
            <w:r w:rsidR="00D26731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комуникацију у искуствено блиским свакодневним ситуацијама.</w:t>
            </w:r>
          </w:p>
          <w:p w14:paraId="01D45031" w14:textId="4A308C0D" w:rsidR="00966E63" w:rsidRPr="00FA762C" w:rsidRDefault="00966E63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СЈ2.ОО.О.1.4.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ограничен репертоар најједноставнијих синтаксичких структура, уз грешке и омашке које 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могу 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значајно </w:t>
            </w:r>
            <w:r w:rsidR="00EC33CE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="00EC33CE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ремете комуникацију у искуствено блиским ситуацијама.</w:t>
            </w:r>
          </w:p>
          <w:p w14:paraId="378637CA" w14:textId="186E380A" w:rsidR="00966E63" w:rsidRPr="00FA762C" w:rsidRDefault="00966E63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СЈ2.ОО.О.1.5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елементарни   вокабулар у усменој, писаној и мултимодалној комуникацији на теме из приватног, јавног и образовног домена,</w:t>
            </w:r>
            <w:r w:rsidR="00C13FA6" w:rsidRPr="00FA762C">
              <w:rPr>
                <w:rFonts w:ascii="Times New Roman" w:hAnsi="Times New Roman"/>
                <w:sz w:val="24"/>
                <w:szCs w:val="24"/>
              </w:rPr>
              <w:t> 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уз грешке и омашке које 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могу 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значајно </w:t>
            </w:r>
            <w:r w:rsidR="00EC33CE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="00EC33CE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ремете комуникацију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4C99B87" w14:textId="68EEA252" w:rsidR="00966E63" w:rsidRPr="00FA762C" w:rsidRDefault="00966E63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СЈ2.ОО.О.1.6.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положај циљног језика у глобалном контексту и уочава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разлике између заједницâ које користе циљни и матерњи језик.</w:t>
            </w:r>
          </w:p>
          <w:p w14:paraId="0D24760C" w14:textId="04601F8B" w:rsidR="00C13FA6" w:rsidRPr="00FA762C" w:rsidRDefault="00966E63" w:rsidP="00C14F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СЈ2.ОО.О.1.7.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властиту и културу језика који уч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>, уочава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појаве и процесе из свакодневне културе и традиције, о којима се повремено обавештава</w:t>
            </w:r>
            <w:r w:rsidR="00C13FA6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C13FA6" w:rsidRPr="00474F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усменим, писаним и дигиталним путем.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75C37" w14:textId="54912C97" w:rsidR="00A36251" w:rsidRPr="00FA762C" w:rsidRDefault="009D1EFF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.O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.2.1.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Примењују 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основне стилове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и стратегије разумевања најједноставнијих усмених, писаних и мултимодалних текстова, у приватном, јавном и образовном домену (који се тиче садржаја школских предмета), уз одговарајућу подршку.</w:t>
            </w:r>
          </w:p>
          <w:p w14:paraId="6856479C" w14:textId="06CD3EFA" w:rsidR="00A36251" w:rsidRPr="00FA762C" w:rsidRDefault="009D1EFF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.ОО.О.2.2.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Користе страни језик у најједноставнијој усменој и писаној комуникацији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0"/>
                <w:id w:val="-1718047662"/>
              </w:sdtPr>
              <w:sdtEndPr/>
              <w:sdtContent>
                <w:r w:rsidR="00A36251" w:rsidRPr="00474F71">
                  <w:rPr>
                    <w:rFonts w:ascii="Times New Roman" w:hAnsi="Times New Roman"/>
                    <w:sz w:val="24"/>
                    <w:szCs w:val="24"/>
                    <w:lang w:val="sr-Cyrl-RS"/>
                  </w:rPr>
                  <w:t xml:space="preserve"> </w:t>
                </w:r>
              </w:sdtContent>
            </w:sdt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"/>
                <w:id w:val="875823234"/>
              </w:sdtPr>
              <w:sdtEndPr/>
              <w:sdtContent>
                <w:r w:rsidR="00A36251" w:rsidRPr="00474F71">
                  <w:rPr>
                    <w:rFonts w:ascii="Times New Roman" w:eastAsia="Times New Roman" w:hAnsi="Times New Roman"/>
                    <w:sz w:val="24"/>
                    <w:szCs w:val="24"/>
                    <w:lang w:val="sr-Cyrl-RS"/>
                  </w:rPr>
                  <w:t xml:space="preserve">прибегавајући често основним стратегијама компензације и </w:t>
                </w:r>
              </w:sdtContent>
            </w:sdt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примењујући најосновније стратегије планирања излагања и саопштавања, организације текста и самопровере уз одговарајућу подршку и употребу дигиталних алата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2"/>
                <w:id w:val="1397785143"/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tag w:val="goog_rdk_3"/>
                    <w:id w:val="-972832079"/>
                  </w:sdtPr>
                  <w:sdtEndPr/>
                  <w:sdtContent/>
                </w:sdt>
              </w:sdtContent>
            </w:sdt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  <w:p w14:paraId="21E5E0B1" w14:textId="3D1D2D91" w:rsidR="00A36251" w:rsidRPr="00FA762C" w:rsidRDefault="009D1EFF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.ОО.О.2.3.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Претражују, идентификују по релевантности и користе најједноставније текстуалне, визуелно-текстуалне и мултимедијалне изворе и садржаје, процењују њихов значај за потребе информисања, естетског доживљаја, забаве и решавања проблема.</w:t>
            </w:r>
          </w:p>
          <w:p w14:paraId="63201994" w14:textId="73D5CA7A" w:rsidR="00A36251" w:rsidRPr="00FA762C" w:rsidRDefault="00966E63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СЈ2.ОО.О.2.4.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</w:t>
            </w:r>
            <w:r w:rsidR="005201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на 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основне карактеристике текста (нпр. интерпункција, емотикони, одабир лексике и сл).</w:t>
            </w:r>
          </w:p>
          <w:p w14:paraId="6E00C625" w14:textId="1620C2C4" w:rsidR="00A36251" w:rsidRPr="00FA762C" w:rsidRDefault="00966E63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СЈ2.ОО.О.2.5.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Реагују позитивно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7B1B91EC" w14:textId="4CA5B403" w:rsidR="00A36251" w:rsidRPr="00FA762C" w:rsidRDefault="00966E63" w:rsidP="00FA7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СЈ2.ОО.О.2.6.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Идентификују и пореде најзначајније појаве и процесе у контексту (властите) културе и култур</w:t>
            </w:r>
            <w:r w:rsidR="005201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â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заједница чији језик уче, у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21"/>
                <w:id w:val="-18558781"/>
              </w:sdtPr>
              <w:sdtEndPr/>
              <w:sdtContent>
                <w:r w:rsidR="00A36251" w:rsidRPr="00474F71">
                  <w:rPr>
                    <w:rFonts w:ascii="Times New Roman" w:eastAsia="Times New Roman" w:hAnsi="Times New Roman"/>
                    <w:sz w:val="24"/>
                    <w:szCs w:val="24"/>
                    <w:lang w:val="sr-Cyrl-RS"/>
                  </w:rPr>
                  <w:t>оквиру садржаја школских предмета</w:t>
                </w:r>
              </w:sdtContent>
            </w:sdt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уз примену традиционалних и савремених видова комуникације и одговарајућу подршку.</w:t>
            </w:r>
          </w:p>
          <w:p w14:paraId="4AD1706B" w14:textId="58DEACE9" w:rsidR="00A36251" w:rsidRPr="00FA762C" w:rsidRDefault="00966E63" w:rsidP="00C14F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СЈ2.ОО.О.2.7.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Промишљају улогу језикâ у свакодневним активностима из домена властитог интересовања и корист</w:t>
            </w:r>
            <w:r w:rsidR="00B93321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A36251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страни језик при решавању задатака у вези са садржајима школских предмета.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EBD09" w14:textId="533C42C0" w:rsidR="00D816C8" w:rsidRPr="008302E9" w:rsidRDefault="00D816C8" w:rsidP="00880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02E9">
              <w:rPr>
                <w:rFonts w:ascii="Times New Roman" w:eastAsia="Times New Roman" w:hAnsi="Times New Roman"/>
                <w:sz w:val="24"/>
                <w:szCs w:val="24"/>
              </w:rPr>
              <w:t>РАЗУМЕВАЊЕ ГОВОРА</w:t>
            </w:r>
          </w:p>
          <w:p w14:paraId="146BC87A" w14:textId="6341AD1D" w:rsidR="00D816C8" w:rsidRPr="008302E9" w:rsidRDefault="009D1EFF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.O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.О.3.1.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Разум</w:t>
            </w:r>
            <w:r w:rsidR="00D816C8" w:rsidRPr="008302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RS"/>
              </w:rPr>
              <w:t>e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ју најфреквентније речи и фразе, 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лична и друга имена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, бројеве, 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најуобичајеније интернационализме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 друге основне лексичке елементе у оквиру једноставних, кратких, јасно контекстуализованих усмених исказа уколико се саопштавају споро и разговетн</w:t>
            </w:r>
            <w:r w:rsidR="00D816C8" w:rsidRPr="008302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14:paraId="0535F82F" w14:textId="771B73E9" w:rsidR="00D816C8" w:rsidRPr="008302E9" w:rsidRDefault="009D1EFF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.ОО.О.3.2.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уколико укључују и визуелне елементе.</w:t>
            </w:r>
          </w:p>
          <w:p w14:paraId="2A432ECE" w14:textId="6DD4A2FE" w:rsidR="00D816C8" w:rsidRPr="008302E9" w:rsidRDefault="009D1EFF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.ОО.О.3.3.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најопштији смисао кратких монолошких прилога уз одговарајућу визуелну подршку, паузе и понављања.</w:t>
            </w:r>
          </w:p>
          <w:p w14:paraId="32F6EBD3" w14:textId="364EA306" w:rsidR="00D816C8" w:rsidRPr="008302E9" w:rsidRDefault="00966E63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СЈ2.ОО.О.3.4.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Разумеју основни смисао најједноставније конверзације, тј. предмет разговора који прат</w:t>
            </w:r>
            <w:r w:rsidR="005201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, уколико саговорници говоре </w:t>
            </w:r>
            <w:sdt>
              <w:sdtPr>
                <w:rPr>
                  <w:sz w:val="24"/>
                  <w:szCs w:val="24"/>
                </w:rPr>
                <w:tag w:val="goog_rdk_7"/>
                <w:id w:val="-165174394"/>
              </w:sdtPr>
              <w:sdtEndPr/>
              <w:sdtContent/>
            </w:sdt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довољно разговетно и споро.</w:t>
            </w:r>
          </w:p>
          <w:p w14:paraId="2C396BB9" w14:textId="23B36479" w:rsidR="00D816C8" w:rsidRPr="008302E9" w:rsidRDefault="00966E63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СЈ2.ОО.О.3.5.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Разумеју појединачне речи и општи смисао </w:t>
            </w:r>
            <w:sdt>
              <w:sdtPr>
                <w:rPr>
                  <w:sz w:val="24"/>
                  <w:szCs w:val="24"/>
                </w:rPr>
                <w:tag w:val="goog_rdk_12"/>
                <w:id w:val="2092270858"/>
              </w:sdtPr>
              <w:sdtEndPr/>
              <w:sdtContent/>
            </w:sdt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 визуелно подржаним рекламним порукама.</w:t>
            </w:r>
          </w:p>
          <w:p w14:paraId="1BFA4F5A" w14:textId="1DA6DB42" w:rsidR="00D816C8" w:rsidRPr="00474F71" w:rsidRDefault="00966E63" w:rsidP="00880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СЈ2.ОО.О.3.6.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појединачне речи и општи смисао најједноставнијих текстова у популарној музици.</w:t>
            </w:r>
          </w:p>
          <w:p w14:paraId="54EAAE87" w14:textId="77777777" w:rsidR="008302E9" w:rsidRPr="00474F71" w:rsidRDefault="008302E9" w:rsidP="00880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79F127AF" w14:textId="6879AE0F" w:rsidR="00D816C8" w:rsidRPr="008302E9" w:rsidRDefault="00D816C8" w:rsidP="00880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02E9">
              <w:rPr>
                <w:rFonts w:ascii="Times New Roman" w:eastAsia="Times New Roman" w:hAnsi="Times New Roman"/>
                <w:sz w:val="24"/>
                <w:szCs w:val="24"/>
              </w:rPr>
              <w:t>РАЗУМЕВАЊЕ ПРОЧИТАНОГ ТЕКСТА</w:t>
            </w:r>
          </w:p>
          <w:p w14:paraId="3725C001" w14:textId="10450AD0" w:rsidR="00AF42CA" w:rsidRPr="008302E9" w:rsidRDefault="00966E63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СЈ2.ОО.О.3.7.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Разумеју кратке и једноставне поруке у белешкама и електронским порукама које се односе на свакодневне ситуације (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мејл, СМС).</w:t>
            </w:r>
          </w:p>
          <w:p w14:paraId="07CF3024" w14:textId="1237515D" w:rsidR="00AF42CA" w:rsidRPr="008302E9" w:rsidRDefault="00AF42CA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СЈ2.ОО.О.3.8.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Разумеју општи смисао и </w:t>
            </w:r>
            <w:sdt>
              <w:sdtPr>
                <w:rPr>
                  <w:sz w:val="24"/>
                  <w:szCs w:val="24"/>
                </w:rPr>
                <w:tag w:val="goog_rdk_23"/>
                <w:id w:val="1000239381"/>
              </w:sdtPr>
              <w:sdtEndPr/>
              <w:sdtContent/>
            </w:sdt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</w:t>
            </w:r>
            <w:sdt>
              <w:sdtPr>
                <w:rPr>
                  <w:sz w:val="24"/>
                  <w:szCs w:val="24"/>
                </w:rPr>
                <w:tag w:val="goog_rdk_24"/>
                <w:id w:val="-259293268"/>
              </w:sdtPr>
              <w:sdtEndPr/>
              <w:sdtContent/>
            </w:sdt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стрипови), уколико су праћени илустративним елементима и препознатљивим начином графичког обликовања.</w:t>
            </w:r>
          </w:p>
          <w:p w14:paraId="06266104" w14:textId="01D0F719" w:rsidR="00AF42CA" w:rsidRPr="008302E9" w:rsidRDefault="00AF42CA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СЈ2.ОО.О.3.9.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Разумеју најопштији смисао и </w:t>
            </w:r>
            <w:sdt>
              <w:sdtPr>
                <w:rPr>
                  <w:sz w:val="24"/>
                  <w:szCs w:val="24"/>
                </w:rPr>
                <w:tag w:val="goog_rdk_30"/>
                <w:id w:val="-1230298424"/>
              </w:sdtPr>
              <w:sdtEndPr/>
              <w:sdtContent/>
            </w:sdt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најважније информације у познатим и једноставним врстама књижевних текстова прилагођених узрасту и интересовањима </w:t>
            </w:r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>прозни</w:t>
            </w:r>
            <w:proofErr w:type="spellEnd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>поетски</w:t>
            </w:r>
            <w:proofErr w:type="spellEnd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>текстови</w:t>
            </w:r>
            <w:proofErr w:type="spellEnd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>кратке</w:t>
            </w:r>
            <w:proofErr w:type="spellEnd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>приче</w:t>
            </w:r>
            <w:proofErr w:type="spellEnd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>дечје</w:t>
            </w:r>
            <w:proofErr w:type="spellEnd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>песме</w:t>
            </w:r>
            <w:proofErr w:type="spellEnd"/>
            <w:r w:rsidR="00D816C8" w:rsidRPr="008302E9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  <w:p w14:paraId="475C5A9B" w14:textId="0F36D29B" w:rsidR="00AF42CA" w:rsidRPr="002A5BA6" w:rsidRDefault="00AF42CA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СЈ2.ОО.О.3.10.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најважније информације из инфографикона и других једноставних визуелно-текстуалних приказа</w:t>
            </w:r>
            <w:r w:rsidR="002A5BA6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  <w:p w14:paraId="28037E16" w14:textId="0B0AD9B5" w:rsidR="00D816C8" w:rsidRPr="00474F71" w:rsidRDefault="00AF42CA" w:rsidP="00880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СЈ2.ОО.О.3.11.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Идентификују и на основу релевантности издвајају кључне речи из једноставнијих извора информација.</w:t>
            </w:r>
          </w:p>
          <w:p w14:paraId="69483A1A" w14:textId="77777777" w:rsidR="00F177C0" w:rsidRPr="00474F71" w:rsidRDefault="00F177C0" w:rsidP="00880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</w:pPr>
          </w:p>
          <w:p w14:paraId="32D12901" w14:textId="445AC519" w:rsidR="00D816C8" w:rsidRPr="008302E9" w:rsidRDefault="00D816C8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302E9">
              <w:rPr>
                <w:rFonts w:ascii="Times New Roman" w:eastAsia="Times New Roman" w:hAnsi="Times New Roman"/>
                <w:bCs/>
                <w:sz w:val="24"/>
                <w:szCs w:val="24"/>
              </w:rPr>
              <w:t>УСМЕНО ИЗРАЖАВАЊЕ</w:t>
            </w:r>
          </w:p>
          <w:p w14:paraId="6955B163" w14:textId="205E2066" w:rsidR="00AF42CA" w:rsidRPr="008302E9" w:rsidRDefault="00AF42CA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СЈ2.ОО.О.3.12.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Учествују у интеракцији уз помоћ и подршку, користећи најједноставнија језичка средства </w:t>
            </w:r>
            <w:sdt>
              <w:sdtPr>
                <w:rPr>
                  <w:sz w:val="24"/>
                  <w:szCs w:val="24"/>
                </w:rPr>
                <w:tag w:val="goog_rdk_37"/>
                <w:id w:val="519131162"/>
              </w:sdtPr>
              <w:sdtEndPr/>
              <w:sdtContent/>
            </w:sdt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(приликом поздрављања, представљања, добродошлице, окончања комуникације, захваљивања, извињавања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размене основних личних података</w:t>
            </w:r>
            <w:r w:rsidR="00D816C8" w:rsidRPr="00474F7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 тражења и добијања информација, предмета, услуга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).</w:t>
            </w:r>
          </w:p>
          <w:p w14:paraId="039F4502" w14:textId="32738EAB" w:rsidR="00AF42CA" w:rsidRPr="008302E9" w:rsidRDefault="00AF42CA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СЈ2.ОО.О.3.13.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наставника или саговорника.</w:t>
            </w:r>
          </w:p>
          <w:p w14:paraId="3B6F3FEC" w14:textId="19F8A496" w:rsidR="00AF42CA" w:rsidRPr="008302E9" w:rsidRDefault="00AF42CA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СЈ2.ОО.О.3.14.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Постављају најједноставнија питања личне природе (о блиским темама, потребама, интересовањима, предметима у нечијем поседу) и одговара</w:t>
            </w:r>
            <w:r w:rsidR="00B933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ју</w:t>
            </w:r>
            <w:r w:rsidR="00D816C8" w:rsidRPr="004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 на слична питања саговорника.</w:t>
            </w:r>
          </w:p>
          <w:p w14:paraId="20B1AA6E" w14:textId="71EFA661" w:rsidR="00D816C8" w:rsidRPr="008302E9" w:rsidRDefault="00AF42CA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СЈ2.ОО.О.3.15.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Најједноставнијим језичким средствима исказују</w:t>
            </w:r>
            <w:r w:rsidR="00F177C0" w:rsidRPr="00A52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 допадањ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е</w:t>
            </w:r>
            <w:r w:rsidR="00F177C0" w:rsidRPr="00A52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 и недопадањ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е, слагање и неслагање, молбе и извињења.</w:t>
            </w:r>
          </w:p>
          <w:p w14:paraId="235BC9D0" w14:textId="77777777" w:rsidR="008302E9" w:rsidRPr="00A52037" w:rsidRDefault="008302E9" w:rsidP="00880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13A61E53" w14:textId="1F175ECD" w:rsidR="00D816C8" w:rsidRPr="008302E9" w:rsidRDefault="00D816C8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302E9">
              <w:rPr>
                <w:rFonts w:ascii="Times New Roman" w:eastAsia="Times New Roman" w:hAnsi="Times New Roman"/>
                <w:sz w:val="24"/>
                <w:szCs w:val="24"/>
              </w:rPr>
              <w:t>ПИСАНО ИЗРАЖАВАЊЕ</w:t>
            </w:r>
          </w:p>
          <w:p w14:paraId="3CCD50D7" w14:textId="70E30D00" w:rsidR="00AF42CA" w:rsidRPr="008302E9" w:rsidRDefault="00AF42CA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СЈ2.ОО.О.3.16.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  <w:p w14:paraId="17F73101" w14:textId="04458641" w:rsidR="00D816C8" w:rsidRPr="00A52037" w:rsidRDefault="00AF42CA" w:rsidP="00880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СЈ2.ОО.О.3.17.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Писаним путем формулишу најједноставније информације о себи или траже информације о другима. Пишу кратке и једноставне поздраве и поруке (као СМС, путем електронске поште или друштвених мрежа). Пишу најкраће и најсажетије белешке о информацијама од непосредног личног интереса (нпр. списак за куповину).</w:t>
            </w:r>
          </w:p>
          <w:p w14:paraId="7F2010AA" w14:textId="77777777" w:rsidR="008302E9" w:rsidRPr="00A52037" w:rsidRDefault="008302E9" w:rsidP="008807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</w:pPr>
          </w:p>
          <w:p w14:paraId="4CBEC4DD" w14:textId="135A0289" w:rsidR="00AF42CA" w:rsidRPr="008302E9" w:rsidRDefault="00D816C8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302E9">
              <w:rPr>
                <w:rFonts w:ascii="Times New Roman" w:eastAsia="Times New Roman" w:hAnsi="Times New Roman"/>
                <w:bCs/>
                <w:sz w:val="24"/>
                <w:szCs w:val="24"/>
              </w:rPr>
              <w:t>МЕДИЈАЦИЈА</w:t>
            </w:r>
          </w:p>
          <w:p w14:paraId="0968C224" w14:textId="2D436BB3" w:rsidR="00AF42CA" w:rsidRPr="008302E9" w:rsidRDefault="00AF42CA" w:rsidP="00880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СЈ2.ОО.О.3.18.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На страном језику преносе саговорнику понеку кључну информацију из јавних натписа и краћих текстова опште информативне природе (плаката, транспарената, јеловника...).</w:t>
            </w:r>
          </w:p>
          <w:p w14:paraId="5FD28C57" w14:textId="446133F2" w:rsidR="00AF42CA" w:rsidRPr="008302E9" w:rsidRDefault="00AF42CA" w:rsidP="00C14F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СЈ2.ОО.О.3.19.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На матерњем језику саопштавају основну тему и најопштији садржај кратког усменог исказа и писаног текста на страном језику.</w:t>
            </w:r>
          </w:p>
        </w:tc>
      </w:tr>
    </w:tbl>
    <w:p w14:paraId="3B73B86F" w14:textId="77777777" w:rsidR="003E1F09" w:rsidRDefault="003E1F09" w:rsidP="002852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CF22629" w14:textId="5197445D" w:rsidR="007A10D7" w:rsidRDefault="007A10D7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53F23D1C" w14:textId="77777777" w:rsidR="007A10D7" w:rsidRPr="00554344" w:rsidRDefault="007A10D7" w:rsidP="007A10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bookmarkStart w:id="1" w:name="_Hlk98702988"/>
      <w:r>
        <w:rPr>
          <w:rFonts w:ascii="Times New Roman" w:hAnsi="Times New Roman"/>
          <w:b/>
          <w:sz w:val="24"/>
          <w:szCs w:val="24"/>
          <w:lang w:val="sr-Cyrl-RS"/>
        </w:rPr>
        <w:t>Средњи ниво</w:t>
      </w:r>
    </w:p>
    <w:p w14:paraId="0F1F3EE8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7A10D7" w14:paraId="5BF1D7DA" w14:textId="77777777" w:rsidTr="007A10D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3CBCF4B1" w14:textId="6F4F2293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AF18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3803FCCC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05F76D" w14:textId="5DD0509A" w:rsidR="007A10D7" w:rsidRPr="00727070" w:rsidRDefault="007A10D7" w:rsidP="007A10D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proofErr w:type="spellStart"/>
            <w:r w:rsidRPr="00727070">
              <w:rPr>
                <w:rFonts w:ascii="Times New Roman" w:hAnsi="Times New Roman"/>
              </w:rPr>
              <w:t>Ученици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познају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исправан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изговор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већине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гласова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гласовних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група</w:t>
            </w:r>
            <w:proofErr w:type="spellEnd"/>
            <w:r w:rsidRPr="00727070">
              <w:rPr>
                <w:rFonts w:ascii="Times New Roman" w:hAnsi="Times New Roman"/>
              </w:rPr>
              <w:t xml:space="preserve">, </w:t>
            </w:r>
            <w:proofErr w:type="spellStart"/>
            <w:r w:rsidRPr="00727070">
              <w:rPr>
                <w:rFonts w:ascii="Times New Roman" w:hAnsi="Times New Roman"/>
              </w:rPr>
              <w:t>уз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ограничења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акценатско-интонацијске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природе</w:t>
            </w:r>
            <w:proofErr w:type="spellEnd"/>
            <w:r w:rsidRPr="00727070">
              <w:rPr>
                <w:rFonts w:ascii="Times New Roman" w:hAnsi="Times New Roman"/>
              </w:rPr>
              <w:t xml:space="preserve">. </w:t>
            </w:r>
            <w:proofErr w:type="spellStart"/>
            <w:r w:rsidRPr="00727070">
              <w:rPr>
                <w:rFonts w:ascii="Times New Roman" w:hAnsi="Times New Roman"/>
              </w:rPr>
              <w:t>Ученици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исправно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записују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већину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гласова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гласовних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комбинација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познају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основна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правописна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правила</w:t>
            </w:r>
            <w:proofErr w:type="spellEnd"/>
            <w:r w:rsidRPr="00727070">
              <w:rPr>
                <w:rFonts w:ascii="Times New Roman" w:hAnsi="Times New Roman"/>
              </w:rPr>
              <w:t xml:space="preserve">. </w:t>
            </w:r>
            <w:proofErr w:type="spellStart"/>
            <w:r w:rsidRPr="00727070">
              <w:rPr>
                <w:rFonts w:ascii="Times New Roman" w:hAnsi="Times New Roman"/>
              </w:rPr>
              <w:t>Познају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најфреквентнија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основна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правила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морфолошких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облика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једноставнијих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синтаксичких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структура</w:t>
            </w:r>
            <w:proofErr w:type="spellEnd"/>
            <w:r w:rsidRPr="00727070">
              <w:rPr>
                <w:rFonts w:ascii="Times New Roman" w:hAnsi="Times New Roman"/>
              </w:rPr>
              <w:t xml:space="preserve">. </w:t>
            </w:r>
            <w:proofErr w:type="spellStart"/>
            <w:r w:rsidRPr="00727070">
              <w:rPr>
                <w:rFonts w:ascii="Times New Roman" w:hAnsi="Times New Roman"/>
              </w:rPr>
              <w:t>Користе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ограничени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репертоар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готових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израза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вишечланих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конструкција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за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исказивање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основних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комуникативних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активности</w:t>
            </w:r>
            <w:proofErr w:type="spellEnd"/>
            <w:r w:rsidRPr="00727070">
              <w:rPr>
                <w:rFonts w:ascii="Times New Roman" w:hAnsi="Times New Roman"/>
              </w:rPr>
              <w:t xml:space="preserve"> у </w:t>
            </w:r>
            <w:proofErr w:type="spellStart"/>
            <w:r w:rsidRPr="00727070">
              <w:rPr>
                <w:rFonts w:ascii="Times New Roman" w:hAnsi="Times New Roman"/>
              </w:rPr>
              <w:t>школском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ваншколском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контексту</w:t>
            </w:r>
            <w:proofErr w:type="spellEnd"/>
            <w:r w:rsidRPr="00727070">
              <w:rPr>
                <w:rFonts w:ascii="Times New Roman" w:hAnsi="Times New Roman"/>
              </w:rPr>
              <w:t xml:space="preserve">. </w:t>
            </w:r>
            <w:proofErr w:type="spellStart"/>
            <w:r w:rsidRPr="00727070">
              <w:rPr>
                <w:rFonts w:ascii="Times New Roman" w:hAnsi="Times New Roman"/>
              </w:rPr>
              <w:t>Познају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основне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стратегије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средства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комуникације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развијају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функционалну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дигиталну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писменост</w:t>
            </w:r>
            <w:proofErr w:type="spellEnd"/>
            <w:r w:rsidRPr="00727070">
              <w:rPr>
                <w:rFonts w:ascii="Times New Roman" w:hAnsi="Times New Roman"/>
              </w:rPr>
              <w:t xml:space="preserve">. </w:t>
            </w:r>
            <w:proofErr w:type="spellStart"/>
            <w:r w:rsidRPr="00727070">
              <w:rPr>
                <w:rFonts w:ascii="Times New Roman" w:hAnsi="Times New Roman"/>
              </w:rPr>
              <w:t>Разумеју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вербалне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невербалне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садржаје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једноставних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порука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на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страном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језику</w:t>
            </w:r>
            <w:proofErr w:type="spellEnd"/>
            <w:r w:rsidRPr="00727070">
              <w:rPr>
                <w:rFonts w:ascii="Times New Roman" w:hAnsi="Times New Roman"/>
              </w:rPr>
              <w:t xml:space="preserve">. </w:t>
            </w:r>
            <w:proofErr w:type="spellStart"/>
            <w:r w:rsidRPr="00727070">
              <w:rPr>
                <w:rFonts w:ascii="Times New Roman" w:hAnsi="Times New Roman"/>
              </w:rPr>
              <w:t>Разумеју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главне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сличности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разлике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најфреквентнијих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лексичких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елемената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матерњег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страних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језика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из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образовног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приватног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домена</w:t>
            </w:r>
            <w:proofErr w:type="spellEnd"/>
            <w:r w:rsidRPr="00727070">
              <w:rPr>
                <w:rFonts w:ascii="Times New Roman" w:hAnsi="Times New Roman"/>
              </w:rPr>
              <w:t>.</w:t>
            </w:r>
            <w:r w:rsidRPr="00727070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Ученици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поседују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основна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знања</w:t>
            </w:r>
            <w:proofErr w:type="spellEnd"/>
            <w:r w:rsidRPr="00727070">
              <w:rPr>
                <w:rFonts w:ascii="Times New Roman" w:hAnsi="Times New Roman"/>
              </w:rPr>
              <w:t xml:space="preserve"> о </w:t>
            </w:r>
            <w:proofErr w:type="spellStart"/>
            <w:r w:rsidRPr="00727070">
              <w:rPr>
                <w:rFonts w:ascii="Times New Roman" w:hAnsi="Times New Roman"/>
              </w:rPr>
              <w:t>разликама</w:t>
            </w:r>
            <w:proofErr w:type="spellEnd"/>
            <w:r w:rsidRPr="00727070">
              <w:rPr>
                <w:rFonts w:ascii="Times New Roman" w:hAnsi="Times New Roman"/>
              </w:rPr>
              <w:t xml:space="preserve"> у </w:t>
            </w:r>
            <w:proofErr w:type="spellStart"/>
            <w:r w:rsidRPr="00727070">
              <w:rPr>
                <w:rFonts w:ascii="Times New Roman" w:hAnsi="Times New Roman"/>
              </w:rPr>
              <w:t>свакодневном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животу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сопствене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културе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страног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језика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разумеју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да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разлике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последица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сложености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разноликости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култура</w:t>
            </w:r>
            <w:proofErr w:type="spellEnd"/>
            <w:r w:rsidRPr="00727070">
              <w:rPr>
                <w:rFonts w:ascii="Times New Roman" w:hAnsi="Times New Roman"/>
              </w:rPr>
              <w:t xml:space="preserve">. </w:t>
            </w:r>
            <w:proofErr w:type="spellStart"/>
            <w:r w:rsidRPr="00727070">
              <w:rPr>
                <w:rFonts w:ascii="Times New Roman" w:hAnsi="Times New Roman"/>
              </w:rPr>
              <w:t>Познају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разумеју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основне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појаве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процесе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који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одликују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свакодневни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живот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култур</w:t>
            </w:r>
            <w:proofErr w:type="spellEnd"/>
            <w:r w:rsidR="00727070" w:rsidRPr="00727070">
              <w:rPr>
                <w:rFonts w:ascii="Times New Roman" w:hAnsi="Times New Roman"/>
                <w:lang w:val="sr-Cyrl-RS"/>
              </w:rPr>
              <w:t>е</w:t>
            </w:r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језика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који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уче</w:t>
            </w:r>
            <w:proofErr w:type="spellEnd"/>
            <w:r w:rsidRPr="00727070">
              <w:rPr>
                <w:rFonts w:ascii="Times New Roman" w:hAnsi="Times New Roman"/>
              </w:rPr>
              <w:t xml:space="preserve">, </w:t>
            </w:r>
            <w:proofErr w:type="spellStart"/>
            <w:r w:rsidRPr="00727070">
              <w:rPr>
                <w:rFonts w:ascii="Times New Roman" w:hAnsi="Times New Roman"/>
              </w:rPr>
              <w:t>као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најзначајније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природне</w:t>
            </w:r>
            <w:proofErr w:type="spellEnd"/>
            <w:r w:rsidRPr="00727070">
              <w:rPr>
                <w:rFonts w:ascii="Times New Roman" w:hAnsi="Times New Roman"/>
              </w:rPr>
              <w:t xml:space="preserve"> и </w:t>
            </w:r>
            <w:proofErr w:type="spellStart"/>
            <w:r w:rsidRPr="00727070">
              <w:rPr>
                <w:rFonts w:ascii="Times New Roman" w:hAnsi="Times New Roman"/>
              </w:rPr>
              <w:t>друштвене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специфичности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култур</w:t>
            </w:r>
            <w:proofErr w:type="spellEnd"/>
            <w:r w:rsidR="00727070" w:rsidRPr="00727070">
              <w:rPr>
                <w:rFonts w:ascii="Times New Roman" w:hAnsi="Times New Roman"/>
                <w:lang w:val="sr-Cyrl-RS"/>
              </w:rPr>
              <w:t>е</w:t>
            </w:r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језика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који</w:t>
            </w:r>
            <w:proofErr w:type="spellEnd"/>
            <w:r w:rsidRPr="00727070">
              <w:rPr>
                <w:rFonts w:ascii="Times New Roman" w:hAnsi="Times New Roman"/>
              </w:rPr>
              <w:t xml:space="preserve"> </w:t>
            </w:r>
            <w:proofErr w:type="spellStart"/>
            <w:r w:rsidRPr="00727070">
              <w:rPr>
                <w:rFonts w:ascii="Times New Roman" w:hAnsi="Times New Roman"/>
              </w:rPr>
              <w:t>уче</w:t>
            </w:r>
            <w:proofErr w:type="spellEnd"/>
            <w:r w:rsidRPr="00727070">
              <w:rPr>
                <w:rFonts w:ascii="Times New Roman" w:hAnsi="Times New Roman"/>
              </w:rPr>
              <w:t>.</w:t>
            </w:r>
          </w:p>
        </w:tc>
      </w:tr>
      <w:tr w:rsidR="007A10D7" w14:paraId="6633B9ED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67F2BC6E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205720A0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69709D80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98B6DE5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7A10D7" w14:paraId="50523789" w14:textId="77777777" w:rsidTr="007A10D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0503C6E2" w14:textId="49EE49B4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AF18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7CF173A9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5EF1700" w14:textId="6712553E" w:rsidR="007A10D7" w:rsidRPr="00FC7D01" w:rsidRDefault="007A10D7" w:rsidP="007A10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FC7D01">
              <w:rPr>
                <w:rFonts w:ascii="Times New Roman" w:eastAsia="Times New Roman" w:hAnsi="Times New Roman"/>
                <w:lang w:val="sr-Cyrl-RS"/>
              </w:rPr>
              <w:t>Ученици препознају, разумеју и тумаче вербалне и невербалне садржаје једноставних порука на страном језику и примењују основне стратегије и средства комуникације, укључујући дигиталне алате. Разумеју важне појмове и једноставне информације из усмених, писаних и мултимедијалних текстова којима су изложени у школском и ваншколском контексту и тумаче њихова експлицитна значења. За потребе информисања, забаве, естетског доживљаја и решавања проблема користе страни језик, ослањајући се на знања и вештине из матерњег и других језика које користе. Проналазе, селектују, прикупљају, обрађују и повезују језичке, културолошке и друге информације из различитих извора, укључујући традиционалне и савремене медије. Усвојене концепте и методе рада употребљавају у новим ситуацијама, укључујући дигитално окружење, у циљу решавања проблема и повезивања знања из различитих области личних и образовних интересовања.</w:t>
            </w:r>
          </w:p>
        </w:tc>
      </w:tr>
      <w:tr w:rsidR="007A10D7" w14:paraId="38B2A8BF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D29691E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63B51C61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3900832D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60E9692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7A10D7" w14:paraId="011C4AEE" w14:textId="77777777" w:rsidTr="007A10D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68B33701" w14:textId="558E523C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AF18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3E5204A5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88FB44" w14:textId="03846B11" w:rsidR="007A10D7" w:rsidRPr="00E92B2F" w:rsidRDefault="007A10D7" w:rsidP="007A10D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E92B2F">
              <w:rPr>
                <w:rFonts w:ascii="Times New Roman" w:hAnsi="Times New Roman"/>
                <w:lang w:val="sr-Cyrl-RS"/>
              </w:rPr>
              <w:t xml:space="preserve">Ученици учествују у рутинским и увежбаним рецептивним комуникационим ситуацијама, разумеју фреквентне речи, изразе, фразе и краће усмене исказе и једноставне текстове на познате теме, реализују кратке и увежбане видове писане и усмене продукције и интеракције, уз употребу познатих и научених фраза и формулација (постављање питања и давање одговора, саопштавање и размена ограниченог спектра информација) у приватном, јавном и образовном домену. </w:t>
            </w:r>
            <w:r w:rsidRPr="00E92B2F">
              <w:rPr>
                <w:rFonts w:ascii="Times New Roman" w:eastAsia="Roboto" w:hAnsi="Times New Roman"/>
                <w:highlight w:val="white"/>
                <w:lang w:val="sr-Cyrl-RS"/>
              </w:rPr>
              <w:t>Ученици учествују у основној интеркултурној комуникацији</w:t>
            </w:r>
            <w:r w:rsidRPr="00E92B2F">
              <w:rPr>
                <w:rFonts w:ascii="Times New Roman" w:hAnsi="Times New Roman"/>
                <w:lang w:val="sr-Cyrl-RS"/>
              </w:rPr>
              <w:t>, негујући позитиван и отворен став према различитостима, препознају и избегавају најкритичније табуе и неспоразуме у комуникацији.  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</w:tr>
      <w:tr w:rsidR="007A10D7" w14:paraId="21013085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35733D3D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692D8033" w14:textId="77777777" w:rsidTr="007A10D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45AF17B6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bookmarkEnd w:id="1"/>
    </w:tbl>
    <w:p w14:paraId="5C899E9F" w14:textId="2697346C" w:rsidR="0066120C" w:rsidRDefault="0066120C" w:rsidP="002852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285246" w:rsidRPr="008302E9" w14:paraId="360655C7" w14:textId="77777777" w:rsidTr="009744C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28288" w14:textId="66CDD35F" w:rsidR="00285246" w:rsidRPr="008302E9" w:rsidRDefault="007A10D7" w:rsidP="00830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E30970">
              <w:rPr>
                <w:rFonts w:ascii="Times New Roman" w:hAnsi="Times New Roman"/>
                <w:b/>
              </w:rPr>
              <w:t>Исходи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образовног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циклуса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(ИОЦ)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="003E1F09" w:rsidRPr="008302E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Средњи ниво</w:t>
            </w:r>
          </w:p>
        </w:tc>
      </w:tr>
      <w:tr w:rsidR="00285246" w:rsidRPr="00C0706D" w14:paraId="24450928" w14:textId="77777777" w:rsidTr="0066120C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79E1" w14:textId="27DEA5F8" w:rsidR="00CB2904" w:rsidRPr="007A10D7" w:rsidRDefault="00285246" w:rsidP="007A1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2E9">
              <w:rPr>
                <w:rFonts w:ascii="Times New Roman" w:hAnsi="Times New Roman"/>
                <w:b/>
                <w:sz w:val="24"/>
                <w:szCs w:val="24"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16442" w14:textId="300416CB" w:rsidR="00465641" w:rsidRPr="008302E9" w:rsidRDefault="00285246" w:rsidP="00661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5203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28AC" w14:textId="1E3F6E54" w:rsidR="00465641" w:rsidRPr="00A52037" w:rsidRDefault="00285246" w:rsidP="00661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5203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3</w:t>
            </w:r>
          </w:p>
        </w:tc>
      </w:tr>
      <w:tr w:rsidR="00285246" w:rsidRPr="008302E9" w14:paraId="4685A5F5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FFA1" w14:textId="77777777" w:rsidR="00285246" w:rsidRPr="008302E9" w:rsidRDefault="00285246" w:rsidP="008302E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302E9">
              <w:rPr>
                <w:rFonts w:ascii="Times New Roman" w:hAnsi="Times New Roman"/>
                <w:i/>
                <w:sz w:val="24"/>
                <w:szCs w:val="24"/>
              </w:rPr>
              <w:t>Ученици</w:t>
            </w:r>
            <w:proofErr w:type="spellEnd"/>
            <w:r w:rsidRPr="008302E9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76A86" w14:textId="77777777" w:rsidR="00285246" w:rsidRPr="008302E9" w:rsidRDefault="00285246" w:rsidP="008302E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302E9">
              <w:rPr>
                <w:rFonts w:ascii="Times New Roman" w:hAnsi="Times New Roman"/>
                <w:i/>
                <w:sz w:val="24"/>
                <w:szCs w:val="24"/>
              </w:rPr>
              <w:t>Учениц</w:t>
            </w:r>
            <w:proofErr w:type="spellEnd"/>
            <w:r w:rsidRPr="008302E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</w:t>
            </w:r>
            <w:r w:rsidRPr="008302E9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E88DF" w14:textId="77777777" w:rsidR="00285246" w:rsidRPr="008302E9" w:rsidRDefault="00285246" w:rsidP="008302E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302E9">
              <w:rPr>
                <w:rFonts w:ascii="Times New Roman" w:hAnsi="Times New Roman"/>
                <w:i/>
                <w:sz w:val="24"/>
                <w:szCs w:val="24"/>
              </w:rPr>
              <w:t>Ученици</w:t>
            </w:r>
            <w:proofErr w:type="spellEnd"/>
            <w:r w:rsidRPr="008302E9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</w:tr>
      <w:tr w:rsidR="00285246" w:rsidRPr="00C0706D" w14:paraId="0798AAD3" w14:textId="77777777" w:rsidTr="00527D62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0FD71" w14:textId="1380C759" w:rsidR="00A00239" w:rsidRPr="008302E9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.O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.1.1.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00239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A00239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A00239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основне интонацијске схеме и изговара</w:t>
            </w:r>
            <w:r w:rsidR="00A00239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A00239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једноставније гласове и најчешће гласовне групе и уз наглашену интерференцију и одступања од артикулационих и прозодијских правила (акцената, акценатских дужина, интонације), што</w:t>
            </w:r>
            <w:r w:rsidR="00A00239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може </w:t>
            </w:r>
            <w:r w:rsidR="00A00239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значајно </w:t>
            </w:r>
            <w:r w:rsidR="00A00239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 w:rsidR="00A00239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отежава разумљивост порука и комуникацију.</w:t>
            </w:r>
          </w:p>
          <w:p w14:paraId="2792264C" w14:textId="5295F0B5" w:rsidR="00A00239" w:rsidRPr="008302E9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.ОО.С.1.2.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Познај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правописна правила и примењуј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их у писаној продукцији уз неправилности које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могу да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ометају разумевање (написаног).</w:t>
            </w:r>
          </w:p>
          <w:p w14:paraId="477C2A77" w14:textId="28CE2A88" w:rsidR="007A18BC" w:rsidRPr="008302E9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.ОО.С.1.3.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Познај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корист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могу да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ремете комуникацију у искуствено блиским свакодневним ситуацијама.</w:t>
            </w:r>
          </w:p>
          <w:p w14:paraId="292819B0" w14:textId="1937A8BE" w:rsidR="007A18BC" w:rsidRPr="008302E9" w:rsidRDefault="00C13FA6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СЈ2.ОО.С.1.4.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Познај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повремено корист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ограничени репертоар основних и једноставнијих синтаксичких структура (као што су просте и независно сложене реченице), уз грешке и омашке које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могу да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ремете комуникацију у искуствено блиским ситуацијама.</w:t>
            </w:r>
          </w:p>
          <w:p w14:paraId="6850BCAD" w14:textId="2F9CF1EF" w:rsidR="007A18BC" w:rsidRPr="008302E9" w:rsidRDefault="00C13FA6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СЈ2.ОО.С.1.5.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Разуме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корист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могу да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ремете комуникацију.</w:t>
            </w:r>
          </w:p>
          <w:p w14:paraId="4F66C6F2" w14:textId="20B2D9A0" w:rsidR="007A18BC" w:rsidRPr="008302E9" w:rsidRDefault="00C13FA6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СЈ2.ОО.С.1.6.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основне принципе функционисања језичких система и разлике између заједницâ које користе циљни и матерњи језик.</w:t>
            </w:r>
          </w:p>
          <w:p w14:paraId="0D8621B0" w14:textId="022FC2E1" w:rsidR="007A18BC" w:rsidRPr="008302E9" w:rsidRDefault="00C13FA6" w:rsidP="00C14F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СЈ2.ОО.С.1.7.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Поседуј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знања у вези са властитом и културама језикâ које уч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, разуме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појаве и процесе из свакодневне културе и традиције о којима се обавештава</w:t>
            </w:r>
            <w:r w:rsidR="007A18BC" w:rsidRPr="008302E9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1D601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A18BC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усменим, писаним и дигиталним путем у оквиру вршњачке групе.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AD91" w14:textId="64DF46A7" w:rsidR="009D6327" w:rsidRPr="008302E9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.O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.2.1.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Примењују основне стилове и стратегије разумевања једноставних усмених, писаних и мултимодалних текстова, у складу </w:t>
            </w:r>
            <w:r w:rsidR="00B9190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комуникативном намером, и то у приватном, јавном и образовном домену (који се тиче садржаја школских предмета) уз одговарајућу подршку.</w:t>
            </w:r>
          </w:p>
          <w:p w14:paraId="66D31CC3" w14:textId="0E839A2C" w:rsidR="009D6327" w:rsidRPr="008302E9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.ОО.С.2.2.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Користе страни језик у једноставној усменој и писаној комуникацији</w:t>
            </w:r>
            <w:r w:rsidR="00B9190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примењујући основне стратегије планирања излагања и саопштавања, организације текста и самопровере уз одговарајућу подршку и употребу дигиталних алата.</w:t>
            </w:r>
          </w:p>
          <w:p w14:paraId="007F3CAE" w14:textId="2CC6EAE3" w:rsidR="009D6327" w:rsidRPr="008302E9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.ОО.С.2.3.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Претражују, идентификују по релевантности и користе једноставне текстуалне, визуелно-текстуалне и мултимедијалне изворе и садржаје и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7"/>
                <w:id w:val="556829365"/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tag w:val="goog_rdk_18"/>
                    <w:id w:val="1142855084"/>
                  </w:sdtPr>
                  <w:sdtEndPr/>
                  <w:sdtContent/>
                </w:sdt>
              </w:sdtContent>
            </w:sdt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процењују њихов значај за потребе информисања, естетског доживљаја, забаве и решавања проблема.</w:t>
            </w:r>
          </w:p>
          <w:p w14:paraId="1278AE07" w14:textId="79E4E321" w:rsidR="009D6327" w:rsidRPr="008302E9" w:rsidRDefault="00C13FA6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СЈ2.ОО.С.2.4.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Интерпретирају значења једноставне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</w:t>
            </w:r>
            <w:r w:rsidR="00684A5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на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основне карактеристике текста (нпр. интерпункција, емотикони, одабир лексике и сл).</w:t>
            </w:r>
          </w:p>
          <w:p w14:paraId="7887714E" w14:textId="5CEA636B" w:rsidR="009D6327" w:rsidRPr="008302E9" w:rsidRDefault="00C13FA6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СЈ2.ОО.С.2.5.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5B2CCA02" w14:textId="3E6CE24F" w:rsidR="009D6327" w:rsidRPr="008302E9" w:rsidRDefault="00C13FA6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СЈ2.ОО.С.2.6.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дентификују и пореде значајне појаве и процесе у контексту (властите) културе и култур</w:t>
            </w:r>
            <w:r w:rsidR="00684A5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â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заједница чији језик уче, у оквиру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23"/>
                <w:id w:val="1840417936"/>
              </w:sdtPr>
              <w:sdtEndPr/>
              <w:sdtContent>
                <w:r w:rsidR="00A36251" w:rsidRPr="00A52037">
                  <w:rPr>
                    <w:rFonts w:ascii="Times New Roman" w:eastAsia="Times New Roman" w:hAnsi="Times New Roman"/>
                    <w:sz w:val="24"/>
                    <w:szCs w:val="24"/>
                    <w:lang w:val="sr-Cyrl-RS"/>
                  </w:rPr>
                  <w:t>садржаја школских предмета</w:t>
                </w:r>
              </w:sdtContent>
            </w:sdt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, уз примену традиционалних и савремених видова комуникације и </w:t>
            </w:r>
            <w:r w:rsidR="00684A5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уз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одговарајућу подршку.</w:t>
            </w:r>
          </w:p>
          <w:p w14:paraId="511CA56D" w14:textId="6246304D" w:rsidR="00A36251" w:rsidRPr="008302E9" w:rsidRDefault="00C13FA6" w:rsidP="00C14F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СЈ2.ОО.С.2.7.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Промишљају улогу језикâ у свакодневним активностима из домена личног интересовања и користе страни језик за проучавање природних и друштвених феномена и </w:t>
            </w:r>
            <w:r w:rsidR="00684A5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за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релативно успешно решавање задатака у вези са садржајима школских предмета.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55E20" w14:textId="77777777" w:rsidR="00D816C8" w:rsidRPr="008302E9" w:rsidRDefault="00D816C8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02E9">
              <w:rPr>
                <w:rFonts w:ascii="Times New Roman" w:eastAsia="Times New Roman" w:hAnsi="Times New Roman"/>
                <w:sz w:val="24"/>
                <w:szCs w:val="24"/>
              </w:rPr>
              <w:t>РАЗУМЕВАЊЕ ГОВОРА</w:t>
            </w:r>
          </w:p>
          <w:p w14:paraId="733D288B" w14:textId="3C306365" w:rsidR="00A36251" w:rsidRPr="008302E9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.O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5246" w:rsidRPr="00C14F8A">
              <w:rPr>
                <w:rFonts w:ascii="Times New Roman" w:hAnsi="Times New Roman"/>
                <w:sz w:val="24"/>
                <w:szCs w:val="24"/>
              </w:rPr>
              <w:t>.С.3.1.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фреквентне речи и изразе у јасно контекстуализованом говору, као и у кратким саопштењима на блиске теме.</w:t>
            </w:r>
          </w:p>
          <w:p w14:paraId="51AD4DA6" w14:textId="4A73AA65" w:rsidR="00A36251" w:rsidRPr="008302E9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.ОО.С.3.2.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једноставне усмене савете и упутства која се односе на личне информације, непосредне потребе и блиско окружење уз подршку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3"/>
                <w:id w:val="-1768919907"/>
              </w:sdtPr>
              <w:sdtEndPr/>
              <w:sdtContent/>
            </w:sdt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визуелних елемената (оријентација у простору, употреба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4"/>
                <w:id w:val="352854717"/>
              </w:sdtPr>
              <w:sdtEndPr/>
              <w:sdtContent/>
            </w:sdt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апарата, правила игре).</w:t>
            </w:r>
          </w:p>
          <w:p w14:paraId="7B9EE140" w14:textId="11A30293" w:rsidR="00A36251" w:rsidRPr="008302E9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5246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.ОО.С.3.3.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глобални смисао кратких, споријим ритмом изговорених и јасно артикулисаних монолошких прилога уз одговарајућу визуелну подршку, паузе и понављања.</w:t>
            </w:r>
          </w:p>
          <w:p w14:paraId="07737C8B" w14:textId="68B45D08" w:rsidR="00A36251" w:rsidRPr="008302E9" w:rsidRDefault="00C13FA6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СЈ2.ОО.С.3.4</w:t>
            </w:r>
            <w:r w:rsidR="00A36251"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Разумеју предмет краће усмене интеракције о личним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8"/>
                <w:id w:val="-818183595"/>
              </w:sdtPr>
              <w:sdtEndPr/>
              <w:sdtContent/>
            </w:sdt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 породичним стварима, о познатим/блиским темама</w:t>
            </w:r>
            <w:r w:rsidR="0008001E">
              <w:rPr>
                <w:rFonts w:ascii="Times New Roman" w:eastAsia="Times New Roman" w:hAnsi="Times New Roman"/>
                <w:sz w:val="24"/>
                <w:szCs w:val="24"/>
                <w:lang w:val="sl-SI"/>
              </w:rPr>
              <w:t>,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0"/>
                <w:id w:val="400958998"/>
              </w:sdtPr>
              <w:sdtEndPr/>
              <w:sdtContent>
                <w:r w:rsidR="00A64F4E">
                  <w:rPr>
                    <w:rFonts w:ascii="Times New Roman" w:hAnsi="Times New Roman"/>
                    <w:sz w:val="24"/>
                    <w:szCs w:val="24"/>
                    <w:lang w:val="sr-Cyrl-RS"/>
                  </w:rPr>
                  <w:t xml:space="preserve">о </w:t>
                </w:r>
              </w:sdtContent>
            </w:sdt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непосредном друштвеном окружењу</w:t>
            </w:r>
            <w:r w:rsidR="00A64F4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природној средини.</w:t>
            </w:r>
          </w:p>
          <w:p w14:paraId="52859763" w14:textId="2E4701B3" w:rsidR="00A36251" w:rsidRPr="008302E9" w:rsidRDefault="00C13FA6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СЈ2.ОО.С.3.5.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основни смисао и појединачне речи, једноставне фразе и предвидљиве конструкције у кратким и једноставнијим рекламним порукама на познате теме, уколико не садрже игру речи или неко конотативно/скривено/метафорично значење.</w:t>
            </w:r>
          </w:p>
          <w:p w14:paraId="2FD2611B" w14:textId="2E514CBF" w:rsidR="00D816C8" w:rsidRPr="00A52037" w:rsidRDefault="00C13FA6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СЈ2.ОО.С.3.6.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појединачне речи, једноставне фразе и предвидљиве конструкције у популарној музици.</w:t>
            </w:r>
          </w:p>
          <w:p w14:paraId="1CB90E67" w14:textId="77777777" w:rsidR="008302E9" w:rsidRPr="00A52037" w:rsidRDefault="008302E9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06CD59B7" w14:textId="10AECB47" w:rsidR="00D816C8" w:rsidRPr="008302E9" w:rsidRDefault="00D816C8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02E9">
              <w:rPr>
                <w:rFonts w:ascii="Times New Roman" w:eastAsia="Times New Roman" w:hAnsi="Times New Roman"/>
                <w:sz w:val="24"/>
                <w:szCs w:val="24"/>
              </w:rPr>
              <w:t xml:space="preserve">РАЗУМЕВАЊЕ ПРОЧИТАНОГ ТЕКСТА </w:t>
            </w:r>
          </w:p>
          <w:p w14:paraId="0C3D45B2" w14:textId="6A61F31D" w:rsidR="00AF42CA" w:rsidRPr="008302E9" w:rsidRDefault="00C13FA6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СЈ2.ОО.С.3.7.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кратке поруке које се односе на једноставне информације и непосредно окружење (писма, имејлови, СМС...)</w:t>
            </w:r>
            <w:r w:rsidR="00A64F4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  <w:p w14:paraId="72D90185" w14:textId="4AB89F5D" w:rsidR="00AF42CA" w:rsidRPr="008302E9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СЈ2.ОО.С.3.8.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Разумеју општи смисао и најважније информације у једноставним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25"/>
                <w:id w:val="-996496053"/>
              </w:sdtPr>
              <w:sdtEndPr/>
              <w:sdtContent/>
            </w:sdt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врстама текстова прилагођених узрасту и интересовањима (извештаји, огласи, временске прогнозе и сл.) уз одговарајуће илустративне елементе, као и поруке личне природе са неколико суштинских информација (нпр. писма, мејлови итд.)</w:t>
            </w:r>
            <w:r w:rsidR="00A64F4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  <w:p w14:paraId="488144EE" w14:textId="640BE2C0" w:rsidR="00AF42CA" w:rsidRPr="008302E9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СЈ2.ОО.С.3.9.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Разумеју општи смисао и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31"/>
                <w:id w:val="1964464036"/>
              </w:sdtPr>
              <w:sdtEndPr/>
              <w:sdtContent/>
            </w:sdt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важније информације у једноставнијим врстама књижевних текстова прилагођених узрасту и интересовањима (прозни и поетски текстови, кратке приче).</w:t>
            </w:r>
          </w:p>
          <w:p w14:paraId="01790007" w14:textId="2A5504C2" w:rsidR="00AF42CA" w:rsidRPr="002A5BA6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СЈ2.ОО.С.3.10.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и проналазе важније информације из инфографикона и других једноставнијих визуелно-текстуалних приказа</w:t>
            </w:r>
            <w:r w:rsidR="002A5BA6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  <w:p w14:paraId="44FF8FE2" w14:textId="28A845ED" w:rsidR="00D816C8" w:rsidRPr="008302E9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СЈ2.ОО.С.3.11.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Идентификују и на основу релевантности издвајају кључне речи из једноставнијих извора информација.</w:t>
            </w:r>
          </w:p>
          <w:p w14:paraId="1D9FA5F8" w14:textId="77777777" w:rsidR="008302E9" w:rsidRPr="00A52037" w:rsidRDefault="008302E9" w:rsidP="00527D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</w:pPr>
          </w:p>
          <w:p w14:paraId="085615CB" w14:textId="667B274D" w:rsidR="00AF42CA" w:rsidRPr="008302E9" w:rsidRDefault="00D816C8" w:rsidP="00527D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2E9">
              <w:rPr>
                <w:rFonts w:ascii="Times New Roman" w:eastAsia="Times New Roman" w:hAnsi="Times New Roman"/>
                <w:bCs/>
                <w:sz w:val="24"/>
                <w:szCs w:val="24"/>
              </w:rPr>
              <w:t>УСМЕНО ИЗРАЖАВАЊЕ</w:t>
            </w:r>
          </w:p>
          <w:p w14:paraId="17EBEE10" w14:textId="065B6FD2" w:rsidR="00AF42CA" w:rsidRPr="008302E9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СЈ2.ОО.С.3.12.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  <w:p w14:paraId="2F6EDDF5" w14:textId="62F23C52" w:rsidR="00AF42CA" w:rsidRPr="008302E9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СЈ2.ОО.С.3.13.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Користећи једноставна језичка средства</w:t>
            </w:r>
            <w:r w:rsidR="00A64F4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укратко описују или представљају људе, предмете у свакодневној употреби, места, уобичајене активности, </w:t>
            </w:r>
            <w:r w:rsidR="0066120C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дога</w:t>
            </w:r>
            <w:r w:rsidR="00A64F4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ђ</w:t>
            </w:r>
            <w:r w:rsidR="0066120C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аје уз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помоћ наставника или саговорника и</w:t>
            </w:r>
            <w:r w:rsidR="00A64F4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уз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евентуалне краће паузе/застајкивање.</w:t>
            </w:r>
          </w:p>
          <w:p w14:paraId="4C1397E2" w14:textId="70565C99" w:rsidR="00AF42CA" w:rsidRPr="008302E9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СЈ2.ОО.С.3.14.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  <w:p w14:paraId="54BDF166" w14:textId="31D6831D" w:rsidR="00D816C8" w:rsidRPr="00A52037" w:rsidRDefault="00AF42CA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СЈ2.ОО.С.3.15.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45FC2493" w14:textId="77777777" w:rsidR="0066120C" w:rsidRPr="008302E9" w:rsidRDefault="0066120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9502A2F" w14:textId="3753EA16" w:rsidR="00AF42CA" w:rsidRPr="008302E9" w:rsidRDefault="00D816C8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302E9">
              <w:rPr>
                <w:rFonts w:ascii="Times New Roman" w:eastAsia="Times New Roman" w:hAnsi="Times New Roman"/>
                <w:sz w:val="24"/>
                <w:szCs w:val="24"/>
              </w:rPr>
              <w:t xml:space="preserve">ПИСАНО ИЗРАЖАВАЊЕ </w:t>
            </w:r>
          </w:p>
          <w:p w14:paraId="671E689E" w14:textId="5A9F05F5" w:rsidR="00AF42CA" w:rsidRPr="008302E9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СЈ2.ОО.С.3.16.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Пишу једноставне податке о себи и лицима из блиског окружења у обрасцима, упитницима или табелама. Повезују неколико исказа у кратак, везани текст о блиским темама и пишу текстове од понуђеног језичког материјала на блиске теме у којима описуј</w:t>
            </w:r>
            <w:r w:rsidR="00AD441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себе, своју породицу и непосредно окружење користећи једноставну лексику и фреквентне кохезивне елементе.</w:t>
            </w:r>
          </w:p>
          <w:p w14:paraId="1FB2DFBA" w14:textId="64B0166A" w:rsidR="00D816C8" w:rsidRPr="00A52037" w:rsidRDefault="00AF42CA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14F8A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СЈ2.ОО.С.3.17.</w:t>
            </w:r>
            <w:r w:rsidR="00C14F8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Писаним путем достављају/тражие основне информације о себи и другима. Пишу краће белешке о важним информацијама и тренутним потребама. Састављају кратке и једноставне поруке у личном обраћању (нпр. СМС, имејл, објаве на друштвеним мрежама) у којима се захваљују, извињавају или нешто честитају.</w:t>
            </w:r>
          </w:p>
          <w:p w14:paraId="239278AB" w14:textId="77777777" w:rsidR="0066120C" w:rsidRPr="00A52037" w:rsidRDefault="0066120C" w:rsidP="00527D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</w:pPr>
          </w:p>
          <w:p w14:paraId="7547FC4B" w14:textId="3342AB50" w:rsidR="00D816C8" w:rsidRPr="008302E9" w:rsidRDefault="00D816C8" w:rsidP="00527D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302E9">
              <w:rPr>
                <w:rFonts w:ascii="Times New Roman" w:eastAsia="Times New Roman" w:hAnsi="Times New Roman"/>
                <w:bCs/>
                <w:sz w:val="24"/>
                <w:szCs w:val="24"/>
              </w:rPr>
              <w:t>МЕДИЈАЦИЈА</w:t>
            </w:r>
          </w:p>
          <w:p w14:paraId="1D6F4106" w14:textId="4ACBF66D" w:rsidR="00AF42CA" w:rsidRPr="008302E9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СЈ2.ОО.С.3.18.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На страном језику преносе саговорнику општи смисао и најважније информације краћих и једноставнијих писаних текстова и усмених исказа опште информативне природе.</w:t>
            </w:r>
          </w:p>
          <w:p w14:paraId="7B69095A" w14:textId="7A16C612" w:rsidR="00A36251" w:rsidRPr="008302E9" w:rsidRDefault="00AF42CA" w:rsidP="00952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СЈ2.ОО.С.3.19.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177C0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 матерњем језику преносе саговорнику општи смисао и најважније појединости јавних натписа и кратких текстова опште информативне природе (плаката, транспарената, јеловника...), саопштавају основну тему и најопштији садржај кратког усменог исказа на страном језику.</w:t>
            </w:r>
          </w:p>
        </w:tc>
      </w:tr>
    </w:tbl>
    <w:p w14:paraId="62ACA087" w14:textId="77777777" w:rsidR="00285246" w:rsidRDefault="00285246" w:rsidP="0028524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  <w:sectPr w:rsidR="00285246" w:rsidSect="00A47740">
          <w:pgSz w:w="16840" w:h="11907" w:orient="landscape"/>
          <w:pgMar w:top="851" w:right="851" w:bottom="851" w:left="851" w:header="720" w:footer="720" w:gutter="0"/>
          <w:cols w:space="720"/>
        </w:sectPr>
      </w:pPr>
    </w:p>
    <w:p w14:paraId="3C1C14B1" w14:textId="77777777" w:rsidR="007A10D7" w:rsidRPr="00554344" w:rsidRDefault="007A10D7" w:rsidP="007A10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Напредни ниво</w:t>
      </w:r>
    </w:p>
    <w:p w14:paraId="1C52AFFB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9"/>
      </w:tblGrid>
      <w:tr w:rsidR="007A10D7" w14:paraId="0D9BB865" w14:textId="77777777" w:rsidTr="00527D62">
        <w:trPr>
          <w:trHeight w:val="276"/>
        </w:trPr>
        <w:tc>
          <w:tcPr>
            <w:tcW w:w="14879" w:type="dxa"/>
            <w:vMerge w:val="restart"/>
            <w:shd w:val="clear" w:color="auto" w:fill="auto"/>
          </w:tcPr>
          <w:p w14:paraId="2B35F651" w14:textId="4FF5AB73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AF18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50375BDD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6CC1056" w14:textId="77357CD7" w:rsidR="007A10D7" w:rsidRPr="001613C5" w:rsidRDefault="007A10D7" w:rsidP="007A10D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proofErr w:type="spellStart"/>
            <w:r w:rsidRPr="001613C5">
              <w:rPr>
                <w:rFonts w:ascii="Times New Roman" w:hAnsi="Times New Roman"/>
              </w:rPr>
              <w:t>Ученици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углавном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правилно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изговарају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све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гласове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гласовне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групе</w:t>
            </w:r>
            <w:proofErr w:type="spellEnd"/>
            <w:r w:rsidRPr="001613C5">
              <w:rPr>
                <w:rFonts w:ascii="Times New Roman" w:hAnsi="Times New Roman"/>
              </w:rPr>
              <w:t xml:space="preserve">, </w:t>
            </w:r>
            <w:proofErr w:type="spellStart"/>
            <w:r w:rsidRPr="001613C5">
              <w:rPr>
                <w:rFonts w:ascii="Times New Roman" w:hAnsi="Times New Roman"/>
              </w:rPr>
              <w:t>уз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поштовање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акценатско-интонацијске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природе</w:t>
            </w:r>
            <w:proofErr w:type="spellEnd"/>
            <w:r w:rsidRPr="001613C5">
              <w:rPr>
                <w:rFonts w:ascii="Times New Roman" w:hAnsi="Times New Roman"/>
              </w:rPr>
              <w:t xml:space="preserve">, </w:t>
            </w:r>
            <w:proofErr w:type="spellStart"/>
            <w:r w:rsidRPr="001613C5">
              <w:rPr>
                <w:rFonts w:ascii="Times New Roman" w:hAnsi="Times New Roman"/>
              </w:rPr>
              <w:t>уз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евентуалне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неправилности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које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не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угрожавају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комуникацију</w:t>
            </w:r>
            <w:proofErr w:type="spellEnd"/>
            <w:r w:rsidRPr="001613C5">
              <w:rPr>
                <w:rFonts w:ascii="Times New Roman" w:hAnsi="Times New Roman"/>
              </w:rPr>
              <w:t xml:space="preserve">. </w:t>
            </w:r>
            <w:proofErr w:type="spellStart"/>
            <w:r w:rsidRPr="001613C5">
              <w:rPr>
                <w:rFonts w:ascii="Times New Roman" w:hAnsi="Times New Roman"/>
              </w:rPr>
              <w:t>Познају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примењују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фреквентна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правописна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правила</w:t>
            </w:r>
            <w:proofErr w:type="spellEnd"/>
            <w:r w:rsidRPr="001613C5">
              <w:rPr>
                <w:rFonts w:ascii="Times New Roman" w:hAnsi="Times New Roman"/>
              </w:rPr>
              <w:t xml:space="preserve">. </w:t>
            </w:r>
            <w:proofErr w:type="spellStart"/>
            <w:r w:rsidRPr="001613C5">
              <w:rPr>
                <w:rFonts w:ascii="Times New Roman" w:hAnsi="Times New Roman"/>
              </w:rPr>
              <w:t>Записују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речи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изразе</w:t>
            </w:r>
            <w:proofErr w:type="spellEnd"/>
            <w:r w:rsidRPr="001613C5">
              <w:rPr>
                <w:rFonts w:ascii="Times New Roman" w:hAnsi="Times New Roman"/>
              </w:rPr>
              <w:t xml:space="preserve"> с </w:t>
            </w:r>
            <w:proofErr w:type="spellStart"/>
            <w:r w:rsidRPr="001613C5">
              <w:rPr>
                <w:rFonts w:ascii="Times New Roman" w:hAnsi="Times New Roman"/>
              </w:rPr>
              <w:t>релативном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ортографском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тачношћу</w:t>
            </w:r>
            <w:proofErr w:type="spellEnd"/>
            <w:r w:rsidRPr="001613C5">
              <w:rPr>
                <w:rFonts w:ascii="Times New Roman" w:hAnsi="Times New Roman"/>
              </w:rPr>
              <w:t xml:space="preserve">, </w:t>
            </w:r>
            <w:proofErr w:type="spellStart"/>
            <w:r w:rsidRPr="001613C5">
              <w:rPr>
                <w:rFonts w:ascii="Times New Roman" w:hAnsi="Times New Roman"/>
              </w:rPr>
              <w:t>тако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да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не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долази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до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неспоразума</w:t>
            </w:r>
            <w:proofErr w:type="spellEnd"/>
            <w:r w:rsidRPr="001613C5">
              <w:rPr>
                <w:rFonts w:ascii="Times New Roman" w:hAnsi="Times New Roman"/>
              </w:rPr>
              <w:t xml:space="preserve">. </w:t>
            </w:r>
            <w:proofErr w:type="spellStart"/>
            <w:r w:rsidRPr="001613C5">
              <w:rPr>
                <w:rFonts w:ascii="Times New Roman" w:hAnsi="Times New Roman"/>
              </w:rPr>
              <w:t>Познају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користе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одређени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број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сложенијих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граматичких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елемената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конструкција</w:t>
            </w:r>
            <w:proofErr w:type="spellEnd"/>
            <w:r w:rsidRPr="001613C5">
              <w:rPr>
                <w:rFonts w:ascii="Times New Roman" w:hAnsi="Times New Roman"/>
              </w:rPr>
              <w:t xml:space="preserve">, </w:t>
            </w:r>
            <w:proofErr w:type="spellStart"/>
            <w:r w:rsidRPr="001613C5">
              <w:rPr>
                <w:rFonts w:ascii="Times New Roman" w:hAnsi="Times New Roman"/>
              </w:rPr>
              <w:t>укључујући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најчешће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изузетке</w:t>
            </w:r>
            <w:proofErr w:type="spellEnd"/>
            <w:r w:rsidRPr="001613C5">
              <w:rPr>
                <w:rFonts w:ascii="Times New Roman" w:hAnsi="Times New Roman"/>
              </w:rPr>
              <w:t xml:space="preserve">. </w:t>
            </w:r>
            <w:proofErr w:type="spellStart"/>
            <w:r w:rsidRPr="001613C5">
              <w:rPr>
                <w:rFonts w:ascii="Times New Roman" w:hAnsi="Times New Roman"/>
              </w:rPr>
              <w:t>Разумеју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користе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једноставан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фреквентан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вокабулар</w:t>
            </w:r>
            <w:proofErr w:type="spellEnd"/>
            <w:r w:rsidRPr="001613C5">
              <w:rPr>
                <w:rFonts w:ascii="Times New Roman" w:hAnsi="Times New Roman"/>
              </w:rPr>
              <w:t xml:space="preserve"> у </w:t>
            </w:r>
            <w:proofErr w:type="spellStart"/>
            <w:r w:rsidRPr="001613C5">
              <w:rPr>
                <w:rFonts w:ascii="Times New Roman" w:hAnsi="Times New Roman"/>
              </w:rPr>
              <w:t>усменој</w:t>
            </w:r>
            <w:proofErr w:type="spellEnd"/>
            <w:r w:rsidRPr="001613C5">
              <w:rPr>
                <w:rFonts w:ascii="Times New Roman" w:hAnsi="Times New Roman"/>
              </w:rPr>
              <w:t xml:space="preserve">, </w:t>
            </w:r>
            <w:proofErr w:type="spellStart"/>
            <w:r w:rsidRPr="001613C5">
              <w:rPr>
                <w:rFonts w:ascii="Times New Roman" w:hAnsi="Times New Roman"/>
              </w:rPr>
              <w:t>писаној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мултимодалној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комуникацији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на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теме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из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школског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ваншколског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домена</w:t>
            </w:r>
            <w:proofErr w:type="spellEnd"/>
            <w:r w:rsidRPr="001613C5">
              <w:rPr>
                <w:rFonts w:ascii="Times New Roman" w:hAnsi="Times New Roman"/>
              </w:rPr>
              <w:t>, </w:t>
            </w:r>
            <w:proofErr w:type="spellStart"/>
            <w:r w:rsidRPr="001613C5">
              <w:rPr>
                <w:rFonts w:ascii="Times New Roman" w:hAnsi="Times New Roman"/>
              </w:rPr>
              <w:t>уз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грешке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омашке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које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повремено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ремете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комуникацију</w:t>
            </w:r>
            <w:proofErr w:type="spellEnd"/>
            <w:r w:rsidRPr="001613C5">
              <w:rPr>
                <w:rFonts w:ascii="Times New Roman" w:hAnsi="Times New Roman"/>
              </w:rPr>
              <w:t xml:space="preserve">. </w:t>
            </w:r>
            <w:proofErr w:type="spellStart"/>
            <w:r w:rsidRPr="001613C5">
              <w:rPr>
                <w:rFonts w:ascii="Times New Roman" w:hAnsi="Times New Roman"/>
              </w:rPr>
              <w:t>Познају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кључне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стратегије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средства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комуникације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развија</w:t>
            </w:r>
            <w:proofErr w:type="spellEnd"/>
            <w:r w:rsidR="001613C5" w:rsidRPr="001613C5">
              <w:rPr>
                <w:rFonts w:ascii="Times New Roman" w:hAnsi="Times New Roman"/>
                <w:lang w:val="sr-Cyrl-RS"/>
              </w:rPr>
              <w:t>ју</w:t>
            </w:r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функционалну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дигиталну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писменост</w:t>
            </w:r>
            <w:proofErr w:type="spellEnd"/>
            <w:r w:rsidRPr="001613C5">
              <w:rPr>
                <w:rFonts w:ascii="Times New Roman" w:hAnsi="Times New Roman"/>
              </w:rPr>
              <w:t xml:space="preserve">. </w:t>
            </w:r>
            <w:proofErr w:type="spellStart"/>
            <w:r w:rsidRPr="001613C5">
              <w:rPr>
                <w:rFonts w:ascii="Times New Roman" w:hAnsi="Times New Roman"/>
              </w:rPr>
              <w:t>Разумеју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главне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сличности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разлике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фреквентнијих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лексичких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елемената</w:t>
            </w:r>
            <w:proofErr w:type="spellEnd"/>
            <w:r w:rsidRPr="001613C5">
              <w:rPr>
                <w:rFonts w:ascii="Times New Roman" w:hAnsi="Times New Roman"/>
              </w:rPr>
              <w:t xml:space="preserve"> и (</w:t>
            </w:r>
            <w:proofErr w:type="spellStart"/>
            <w:r w:rsidRPr="001613C5">
              <w:rPr>
                <w:rFonts w:ascii="Times New Roman" w:hAnsi="Times New Roman"/>
              </w:rPr>
              <w:t>морфосинтаксичких</w:t>
            </w:r>
            <w:proofErr w:type="spellEnd"/>
            <w:r w:rsidRPr="001613C5">
              <w:rPr>
                <w:rFonts w:ascii="Times New Roman" w:hAnsi="Times New Roman"/>
              </w:rPr>
              <w:t xml:space="preserve">) </w:t>
            </w:r>
            <w:proofErr w:type="spellStart"/>
            <w:r w:rsidRPr="001613C5">
              <w:rPr>
                <w:rFonts w:ascii="Times New Roman" w:hAnsi="Times New Roman"/>
              </w:rPr>
              <w:t>конструкција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матерњег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страних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језика</w:t>
            </w:r>
            <w:proofErr w:type="spellEnd"/>
            <w:r w:rsidRPr="001613C5">
              <w:rPr>
                <w:rFonts w:ascii="Times New Roman" w:hAnsi="Times New Roman"/>
              </w:rPr>
              <w:t xml:space="preserve">. </w:t>
            </w:r>
            <w:proofErr w:type="spellStart"/>
            <w:r w:rsidRPr="001613C5">
              <w:rPr>
                <w:rFonts w:ascii="Times New Roman" w:hAnsi="Times New Roman"/>
              </w:rPr>
              <w:t>Познају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разумеју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релевантне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сличности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разлик</w:t>
            </w:r>
            <w:proofErr w:type="spellEnd"/>
            <w:r w:rsidRPr="001613C5">
              <w:rPr>
                <w:rFonts w:ascii="Times New Roman" w:hAnsi="Times New Roman"/>
                <w:lang w:val="sr-Cyrl-RS"/>
              </w:rPr>
              <w:t>е</w:t>
            </w:r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између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своје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култур</w:t>
            </w:r>
            <w:proofErr w:type="spellEnd"/>
            <w:r w:rsidR="001613C5" w:rsidRPr="001613C5">
              <w:rPr>
                <w:rFonts w:ascii="Times New Roman" w:hAnsi="Times New Roman"/>
                <w:lang w:val="sr-Cyrl-RS"/>
              </w:rPr>
              <w:t>е</w:t>
            </w:r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језика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који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уче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препознају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најкритичније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табуе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неспоразуме</w:t>
            </w:r>
            <w:proofErr w:type="spellEnd"/>
            <w:r w:rsidRPr="001613C5">
              <w:rPr>
                <w:rFonts w:ascii="Times New Roman" w:hAnsi="Times New Roman"/>
              </w:rPr>
              <w:t xml:space="preserve"> у </w:t>
            </w:r>
            <w:proofErr w:type="spellStart"/>
            <w:r w:rsidRPr="001613C5">
              <w:rPr>
                <w:rFonts w:ascii="Times New Roman" w:hAnsi="Times New Roman"/>
              </w:rPr>
              <w:t>комуникацији</w:t>
            </w:r>
            <w:proofErr w:type="spellEnd"/>
            <w:r w:rsidRPr="001613C5">
              <w:rPr>
                <w:rFonts w:ascii="Times New Roman" w:hAnsi="Times New Roman"/>
              </w:rPr>
              <w:t>.</w:t>
            </w:r>
            <w:r w:rsidRPr="001613C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Ученици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поседују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најопштија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знања</w:t>
            </w:r>
            <w:proofErr w:type="spellEnd"/>
            <w:r w:rsidRPr="001613C5">
              <w:rPr>
                <w:rFonts w:ascii="Times New Roman" w:hAnsi="Times New Roman"/>
              </w:rPr>
              <w:t xml:space="preserve"> о </w:t>
            </w:r>
            <w:proofErr w:type="spellStart"/>
            <w:r w:rsidRPr="001613C5">
              <w:rPr>
                <w:rFonts w:ascii="Times New Roman" w:hAnsi="Times New Roman"/>
              </w:rPr>
              <w:t>свакодневном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животу</w:t>
            </w:r>
            <w:proofErr w:type="spellEnd"/>
            <w:r w:rsidRPr="001613C5">
              <w:rPr>
                <w:rFonts w:ascii="Times New Roman" w:hAnsi="Times New Roman"/>
              </w:rPr>
              <w:t xml:space="preserve">, </w:t>
            </w:r>
            <w:proofErr w:type="spellStart"/>
            <w:r w:rsidRPr="001613C5">
              <w:rPr>
                <w:rFonts w:ascii="Times New Roman" w:hAnsi="Times New Roman"/>
              </w:rPr>
              <w:t>друштву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развоју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циљне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културе</w:t>
            </w:r>
            <w:proofErr w:type="spellEnd"/>
            <w:r w:rsidRPr="001613C5">
              <w:rPr>
                <w:rFonts w:ascii="Times New Roman" w:hAnsi="Times New Roman"/>
              </w:rPr>
              <w:t xml:space="preserve">, </w:t>
            </w:r>
            <w:proofErr w:type="spellStart"/>
            <w:r w:rsidRPr="001613C5">
              <w:rPr>
                <w:rFonts w:ascii="Times New Roman" w:hAnsi="Times New Roman"/>
              </w:rPr>
              <w:t>разумеју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утицај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основних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природних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друштвених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појава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на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процесе</w:t>
            </w:r>
            <w:proofErr w:type="spellEnd"/>
            <w:r w:rsidRPr="001613C5">
              <w:rPr>
                <w:rFonts w:ascii="Times New Roman" w:hAnsi="Times New Roman"/>
              </w:rPr>
              <w:t xml:space="preserve"> у </w:t>
            </w:r>
            <w:proofErr w:type="spellStart"/>
            <w:r w:rsidRPr="001613C5">
              <w:rPr>
                <w:rFonts w:ascii="Times New Roman" w:hAnsi="Times New Roman"/>
              </w:rPr>
              <w:t>властитој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циљној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култури</w:t>
            </w:r>
            <w:proofErr w:type="spellEnd"/>
            <w:r w:rsidRPr="001613C5">
              <w:rPr>
                <w:rFonts w:ascii="Times New Roman" w:hAnsi="Times New Roman"/>
              </w:rPr>
              <w:t xml:space="preserve">, </w:t>
            </w:r>
            <w:proofErr w:type="spellStart"/>
            <w:r w:rsidRPr="001613C5">
              <w:rPr>
                <w:rFonts w:ascii="Times New Roman" w:hAnsi="Times New Roman"/>
              </w:rPr>
              <w:t>као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положај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земаља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заједница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циљног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језика</w:t>
            </w:r>
            <w:proofErr w:type="spellEnd"/>
            <w:r w:rsidRPr="001613C5">
              <w:rPr>
                <w:rFonts w:ascii="Times New Roman" w:hAnsi="Times New Roman"/>
              </w:rPr>
              <w:t xml:space="preserve"> у </w:t>
            </w:r>
            <w:proofErr w:type="spellStart"/>
            <w:r w:rsidRPr="001613C5">
              <w:rPr>
                <w:rFonts w:ascii="Times New Roman" w:hAnsi="Times New Roman"/>
              </w:rPr>
              <w:t>свету</w:t>
            </w:r>
            <w:proofErr w:type="spellEnd"/>
            <w:r w:rsidRPr="001613C5">
              <w:rPr>
                <w:rFonts w:ascii="Times New Roman" w:hAnsi="Times New Roman"/>
              </w:rPr>
              <w:t xml:space="preserve"> и </w:t>
            </w:r>
            <w:proofErr w:type="spellStart"/>
            <w:r w:rsidRPr="001613C5">
              <w:rPr>
                <w:rFonts w:ascii="Times New Roman" w:hAnsi="Times New Roman"/>
              </w:rPr>
              <w:t>њихову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везу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са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властитом</w:t>
            </w:r>
            <w:proofErr w:type="spellEnd"/>
            <w:r w:rsidRPr="001613C5">
              <w:rPr>
                <w:rFonts w:ascii="Times New Roman" w:hAnsi="Times New Roman"/>
              </w:rPr>
              <w:t xml:space="preserve"> </w:t>
            </w:r>
            <w:proofErr w:type="spellStart"/>
            <w:r w:rsidRPr="001613C5">
              <w:rPr>
                <w:rFonts w:ascii="Times New Roman" w:hAnsi="Times New Roman"/>
              </w:rPr>
              <w:t>културом</w:t>
            </w:r>
            <w:proofErr w:type="spellEnd"/>
            <w:r w:rsidRPr="001613C5">
              <w:rPr>
                <w:rFonts w:ascii="Times New Roman" w:hAnsi="Times New Roman"/>
              </w:rPr>
              <w:t>.</w:t>
            </w:r>
          </w:p>
        </w:tc>
      </w:tr>
      <w:tr w:rsidR="007A10D7" w14:paraId="02C7C80A" w14:textId="77777777" w:rsidTr="00527D62">
        <w:trPr>
          <w:trHeight w:val="276"/>
        </w:trPr>
        <w:tc>
          <w:tcPr>
            <w:tcW w:w="14879" w:type="dxa"/>
            <w:vMerge/>
            <w:shd w:val="clear" w:color="auto" w:fill="auto"/>
          </w:tcPr>
          <w:p w14:paraId="29FDA5A1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71A88353" w14:textId="77777777" w:rsidTr="00527D62">
        <w:trPr>
          <w:trHeight w:val="276"/>
        </w:trPr>
        <w:tc>
          <w:tcPr>
            <w:tcW w:w="14879" w:type="dxa"/>
            <w:vMerge/>
            <w:shd w:val="clear" w:color="auto" w:fill="auto"/>
          </w:tcPr>
          <w:p w14:paraId="4551E41A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8C2FBBD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9"/>
      </w:tblGrid>
      <w:tr w:rsidR="007A10D7" w14:paraId="3D0086CC" w14:textId="77777777" w:rsidTr="00527D62">
        <w:trPr>
          <w:trHeight w:val="276"/>
        </w:trPr>
        <w:tc>
          <w:tcPr>
            <w:tcW w:w="14879" w:type="dxa"/>
            <w:vMerge w:val="restart"/>
            <w:shd w:val="clear" w:color="auto" w:fill="auto"/>
          </w:tcPr>
          <w:p w14:paraId="1B4073C7" w14:textId="1EBF4AF3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AF18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12A66546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487E8F4" w14:textId="0A6B2A9B" w:rsidR="007A10D7" w:rsidRPr="00E36C33" w:rsidRDefault="007A10D7" w:rsidP="007A10D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E36C33">
              <w:rPr>
                <w:rFonts w:ascii="Times New Roman" w:eastAsia="Times New Roman" w:hAnsi="Times New Roman"/>
                <w:lang w:val="sr-Cyrl-RS"/>
              </w:rPr>
              <w:t>Ученици препознају, разумеју и тумаче вербалне и невербалне садржаје једноставнијих порука на страном језику и процењују релевантност језичких елемената у комуникативном чину. Ради остваривања комуникативне намере примењују кључне стратегије и средства, укључујући дигиталне алате.  Разумеју појмове, идеје и информације из усмених, писаних и мултимедијалних текстова којима су изложени у школском и ваншколском контексту и разликују њихова експлицитна и/или имплицитна значења. За потребе информисања, забаве, естетског доживљаја и решавања проблема користе страни језик, примењујући по потреби знања и вештине из матерњег и других језика које користе. Проналазе, селектују, прикупљају, обрађују, класификују и повезују језичке, културолошке и друге информације и критички бирају различите врсте извора укључујући традиционалне и савремене медије. Усвојене концепте и методе рада употребљавају у новим ситуацијама, укључујући дигитално окружење, у циљу решавања проблема и повезивања знања у личном и образовном домену</w:t>
            </w:r>
            <w:r w:rsidR="00E36C33" w:rsidRPr="00E36C33">
              <w:rPr>
                <w:rFonts w:ascii="Times New Roman" w:eastAsia="Times New Roman" w:hAnsi="Times New Roman"/>
                <w:lang w:val="sr-Cyrl-RS"/>
              </w:rPr>
              <w:t>.</w:t>
            </w:r>
          </w:p>
        </w:tc>
      </w:tr>
      <w:tr w:rsidR="007A10D7" w14:paraId="2D8F5831" w14:textId="77777777" w:rsidTr="00527D62">
        <w:trPr>
          <w:trHeight w:val="276"/>
        </w:trPr>
        <w:tc>
          <w:tcPr>
            <w:tcW w:w="14879" w:type="dxa"/>
            <w:vMerge/>
            <w:shd w:val="clear" w:color="auto" w:fill="auto"/>
          </w:tcPr>
          <w:p w14:paraId="584015C0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324B09FE" w14:textId="77777777" w:rsidTr="00527D62">
        <w:trPr>
          <w:trHeight w:val="276"/>
        </w:trPr>
        <w:tc>
          <w:tcPr>
            <w:tcW w:w="14879" w:type="dxa"/>
            <w:vMerge/>
            <w:shd w:val="clear" w:color="auto" w:fill="auto"/>
          </w:tcPr>
          <w:p w14:paraId="6F3729C9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03CB266D" w14:textId="77777777" w:rsidR="007A10D7" w:rsidRDefault="007A10D7" w:rsidP="007A10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4596"/>
        <w:gridCol w:w="5245"/>
        <w:gridCol w:w="236"/>
      </w:tblGrid>
      <w:tr w:rsidR="007A10D7" w14:paraId="2268D992" w14:textId="77777777" w:rsidTr="0008001E">
        <w:trPr>
          <w:gridAfter w:val="1"/>
          <w:wAfter w:w="236" w:type="dxa"/>
          <w:trHeight w:val="276"/>
        </w:trPr>
        <w:tc>
          <w:tcPr>
            <w:tcW w:w="14879" w:type="dxa"/>
            <w:gridSpan w:val="3"/>
            <w:vMerge w:val="restart"/>
            <w:shd w:val="clear" w:color="auto" w:fill="auto"/>
          </w:tcPr>
          <w:p w14:paraId="238DCC36" w14:textId="2BAAFC88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AF18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11DFF854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84677A5" w14:textId="3129764A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учествују у уобичајеним, свакодневним рецептивним комуникационим ситуацијама, разумеју једноставније писане и усмене исказе, као и кратке текстове о познатим и блиским темама, појавама и догађајима, реализују узрасно и искуствено примерене видове писане и усмене продукције и интеракције (давање и тражење, тј. размена информација о личностима, догађајима, појавама, једноставно исказивање идеја и мишљења) уз успостављање базичног али ефикасног социјалног контакта. Ученици прихватају разлике које постоје између властите и културе језика који уче и умеју да прилагод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понашање основним конвенцијама у комуникацији. Негују став отворености према култури страног језика и поседују основне вештине за критичко истраживање и разумевање појава властите културе и културе (култур</w:t>
            </w:r>
            <w:r w:rsidR="00E36C33">
              <w:rPr>
                <w:rFonts w:ascii="Times New Roman" w:hAnsi="Times New Roman"/>
                <w:sz w:val="24"/>
                <w:szCs w:val="24"/>
                <w:lang w:val="sr-Cyrl-RS"/>
              </w:rPr>
              <w:t>â</w:t>
            </w:r>
            <w:r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) језика који уче. На сврсисходан начин приступају обради информација и развија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функционалну и дигиталну писменост и адекватне стратегије учења и рада</w:t>
            </w:r>
            <w:r w:rsidR="00E36C3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A10D7" w14:paraId="719C2028" w14:textId="77777777" w:rsidTr="0008001E">
        <w:trPr>
          <w:gridAfter w:val="1"/>
          <w:wAfter w:w="236" w:type="dxa"/>
          <w:trHeight w:val="276"/>
        </w:trPr>
        <w:tc>
          <w:tcPr>
            <w:tcW w:w="14879" w:type="dxa"/>
            <w:gridSpan w:val="3"/>
            <w:vMerge/>
            <w:shd w:val="clear" w:color="auto" w:fill="auto"/>
          </w:tcPr>
          <w:p w14:paraId="2B6F8DB5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A10D7" w14:paraId="1A90BD1E" w14:textId="77777777" w:rsidTr="0008001E">
        <w:trPr>
          <w:gridAfter w:val="1"/>
          <w:wAfter w:w="236" w:type="dxa"/>
          <w:trHeight w:val="276"/>
        </w:trPr>
        <w:tc>
          <w:tcPr>
            <w:tcW w:w="14879" w:type="dxa"/>
            <w:gridSpan w:val="3"/>
            <w:vMerge/>
            <w:shd w:val="clear" w:color="auto" w:fill="auto"/>
          </w:tcPr>
          <w:p w14:paraId="0D8AA2B5" w14:textId="77777777" w:rsidR="007A10D7" w:rsidRPr="00003956" w:rsidRDefault="007A10D7" w:rsidP="007A1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80F4D" w:rsidRPr="00FA762C" w14:paraId="5D7FDE2A" w14:textId="77777777" w:rsidTr="000800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15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3E7C9" w14:textId="0132DC4D" w:rsidR="00280F4D" w:rsidRPr="00FA762C" w:rsidRDefault="007A10D7" w:rsidP="00FA7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E30970">
              <w:rPr>
                <w:rFonts w:ascii="Times New Roman" w:hAnsi="Times New Roman"/>
                <w:b/>
              </w:rPr>
              <w:t>Исходи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образовног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циклуса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(ИОЦ)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="003E1F09" w:rsidRPr="00FA762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Напредни ниво</w:t>
            </w:r>
          </w:p>
        </w:tc>
      </w:tr>
      <w:tr w:rsidR="00280F4D" w:rsidRPr="00C0706D" w14:paraId="7C2AE943" w14:textId="77777777" w:rsidTr="000800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ACA6D" w14:textId="27722EB3" w:rsidR="00CB2904" w:rsidRPr="007A10D7" w:rsidRDefault="00280F4D" w:rsidP="007A1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762C">
              <w:rPr>
                <w:rFonts w:ascii="Times New Roman" w:hAnsi="Times New Roman"/>
                <w:b/>
                <w:sz w:val="24"/>
                <w:szCs w:val="24"/>
              </w:rPr>
              <w:t>СПК 1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70EB" w14:textId="4EBDEEF4" w:rsidR="00465641" w:rsidRPr="007A10D7" w:rsidRDefault="00280F4D" w:rsidP="007A1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5203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2</w:t>
            </w:r>
          </w:p>
        </w:tc>
        <w:tc>
          <w:tcPr>
            <w:tcW w:w="5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CBF7D" w14:textId="016E3D05" w:rsidR="00613DAD" w:rsidRPr="007A10D7" w:rsidRDefault="00280F4D" w:rsidP="007A10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5203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3</w:t>
            </w:r>
          </w:p>
        </w:tc>
      </w:tr>
      <w:tr w:rsidR="00280F4D" w:rsidRPr="00FA762C" w14:paraId="202F4CEF" w14:textId="77777777" w:rsidTr="000800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9ACA" w14:textId="77777777" w:rsidR="00280F4D" w:rsidRPr="00FA762C" w:rsidRDefault="00280F4D" w:rsidP="00FA762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Ученици</w:t>
            </w:r>
            <w:proofErr w:type="spellEnd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5FD24" w14:textId="77777777" w:rsidR="00280F4D" w:rsidRPr="00FA762C" w:rsidRDefault="00280F4D" w:rsidP="00FA762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Учениц</w:t>
            </w:r>
            <w:proofErr w:type="spellEnd"/>
            <w:r w:rsidRPr="00FA762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</w:t>
            </w:r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  <w:tc>
          <w:tcPr>
            <w:tcW w:w="5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2C09" w14:textId="77777777" w:rsidR="00280F4D" w:rsidRPr="00FA762C" w:rsidRDefault="00280F4D" w:rsidP="00FA762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Ученици</w:t>
            </w:r>
            <w:proofErr w:type="spellEnd"/>
            <w:r w:rsidRPr="00FA762C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</w:tr>
      <w:tr w:rsidR="00280F4D" w:rsidRPr="00C0706D" w14:paraId="4BD68C92" w14:textId="77777777" w:rsidTr="000800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82785" w14:textId="5A1A4020" w:rsidR="007A18BC" w:rsidRPr="00FA762C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</w:rPr>
              <w:t>СЈ2</w:t>
            </w:r>
            <w:r w:rsidR="00280F4D" w:rsidRPr="00952E9F">
              <w:rPr>
                <w:rFonts w:ascii="Times New Roman" w:hAnsi="Times New Roman"/>
                <w:sz w:val="24"/>
                <w:szCs w:val="24"/>
              </w:rPr>
              <w:t>.O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0F4D" w:rsidRPr="00952E9F">
              <w:rPr>
                <w:rFonts w:ascii="Times New Roman" w:hAnsi="Times New Roman"/>
                <w:sz w:val="24"/>
                <w:szCs w:val="24"/>
              </w:rPr>
              <w:t>.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280F4D" w:rsidRPr="00952E9F">
              <w:rPr>
                <w:rFonts w:ascii="Times New Roman" w:hAnsi="Times New Roman"/>
                <w:sz w:val="24"/>
                <w:szCs w:val="24"/>
              </w:rPr>
              <w:t>.1.1.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Разумљиво изговара</w:t>
            </w:r>
            <w:r w:rsidR="00255A94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већину гласова и гласовних група, уз могућу интерференцију и друга одступања од артикулационих и прозодијских правила (акцената, акценатских дужина, интонације), што повремено </w:t>
            </w:r>
            <w:r w:rsidR="00255A94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може да 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отежава разумљивост порука и комуникацију.</w:t>
            </w:r>
          </w:p>
          <w:p w14:paraId="514D44E4" w14:textId="4DB67216" w:rsidR="007A18BC" w:rsidRPr="00FA762C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.ОО.Н.1.2.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Познај</w:t>
            </w:r>
            <w:r w:rsidR="00255A94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правописна правила и примењуј</w:t>
            </w:r>
            <w:r w:rsidR="00255A94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их у писаној продукцији уз неправилности које повремено могу да ометају разумевање (написаног).</w:t>
            </w:r>
          </w:p>
          <w:p w14:paraId="36590334" w14:textId="158BC2FD" w:rsidR="007A18BC" w:rsidRPr="00FA762C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.ОО.Н.1.3.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Познај</w:t>
            </w:r>
            <w:r w:rsidR="00255A94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и корист</w:t>
            </w:r>
            <w:r w:rsidR="00255A94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повремено </w:t>
            </w:r>
            <w:r w:rsidR="00255A94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могу да </w:t>
            </w:r>
            <w:r w:rsidR="00255A94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ремете комуникацију у искуствено блиским свакодневним ситуацијама.</w:t>
            </w:r>
          </w:p>
          <w:p w14:paraId="557CCB56" w14:textId="4D4568F6" w:rsidR="00396028" w:rsidRPr="00FA762C" w:rsidRDefault="007A18B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</w:rPr>
              <w:t>СЈ2.O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952E9F">
              <w:rPr>
                <w:rFonts w:ascii="Times New Roman" w:hAnsi="Times New Roman"/>
                <w:sz w:val="24"/>
                <w:szCs w:val="24"/>
              </w:rPr>
              <w:t>.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52E9F">
              <w:rPr>
                <w:rFonts w:ascii="Times New Roman" w:hAnsi="Times New Roman"/>
                <w:sz w:val="24"/>
                <w:szCs w:val="24"/>
              </w:rPr>
              <w:t>.1.4.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Познај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корист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ограничени репертоар основних и једноставних синтаксичких структура (као што су просте и независно сложене реченице), уз грешке и омашке које 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могу 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повремено </w:t>
            </w:r>
            <w:r w:rsidR="00177492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="00177492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ремете комуникацију у искуствено блиским ситуацијама.</w:t>
            </w:r>
          </w:p>
          <w:p w14:paraId="336283A4" w14:textId="0EB1C3C8" w:rsidR="00396028" w:rsidRPr="00FA762C" w:rsidRDefault="007A18B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</w:rPr>
              <w:t>СЈ2.O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952E9F">
              <w:rPr>
                <w:rFonts w:ascii="Times New Roman" w:hAnsi="Times New Roman"/>
                <w:sz w:val="24"/>
                <w:szCs w:val="24"/>
              </w:rPr>
              <w:t>.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52E9F">
              <w:rPr>
                <w:rFonts w:ascii="Times New Roman" w:hAnsi="Times New Roman"/>
                <w:sz w:val="24"/>
                <w:szCs w:val="24"/>
              </w:rPr>
              <w:t>.1.5.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Разуме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корист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једноставан и фреквентан вокабулар у усменој, писаној и мултимодалној комуникацији на теме из приватног, јавног и образовног домена, уз грешке и омашке које 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могу 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повремено </w:t>
            </w:r>
            <w:r w:rsidR="00177492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="00177492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ремете комуникацију.</w:t>
            </w:r>
          </w:p>
          <w:p w14:paraId="4EA71B11" w14:textId="5A43D708" w:rsidR="00396028" w:rsidRPr="00FA762C" w:rsidRDefault="007A18B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</w:rPr>
              <w:t>СЈ2.O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952E9F">
              <w:rPr>
                <w:rFonts w:ascii="Times New Roman" w:hAnsi="Times New Roman"/>
                <w:sz w:val="24"/>
                <w:szCs w:val="24"/>
              </w:rPr>
              <w:t>.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52E9F">
              <w:rPr>
                <w:rFonts w:ascii="Times New Roman" w:hAnsi="Times New Roman"/>
                <w:sz w:val="24"/>
                <w:szCs w:val="24"/>
              </w:rPr>
              <w:t>.1.6.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основне принципе функционисања језичких система и језичког раслојавања, улоге језика у језичкој заједници, најмаркантније сличности и разлике између заједницâ које користе циљни и матерњи језик.</w:t>
            </w:r>
          </w:p>
          <w:p w14:paraId="4B75E1F8" w14:textId="54B09AA9" w:rsidR="00910F25" w:rsidRPr="00FA762C" w:rsidRDefault="007A18BC" w:rsidP="00952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</w:rPr>
              <w:t>СЈ2.O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952E9F">
              <w:rPr>
                <w:rFonts w:ascii="Times New Roman" w:hAnsi="Times New Roman"/>
                <w:sz w:val="24"/>
                <w:szCs w:val="24"/>
              </w:rPr>
              <w:t>.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52E9F">
              <w:rPr>
                <w:rFonts w:ascii="Times New Roman" w:hAnsi="Times New Roman"/>
                <w:sz w:val="24"/>
                <w:szCs w:val="24"/>
              </w:rPr>
              <w:t>.1.7.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Поседуј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знања у вези са властитом и културама језикâ које уч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>, разуме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објашњава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појаве и процесе из свакодневне културе и традиције о којима се обавештава</w:t>
            </w:r>
            <w:r w:rsidR="00910F25" w:rsidRPr="00FA762C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910F25" w:rsidRPr="00A5203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усменим, писаним и дигиталним путем.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EA3FD" w14:textId="4F9A0C28" w:rsidR="007A18BC" w:rsidRPr="00FA762C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</w:rPr>
              <w:t>СЈ2</w:t>
            </w:r>
            <w:r w:rsidR="00280F4D" w:rsidRPr="00952E9F">
              <w:rPr>
                <w:rFonts w:ascii="Times New Roman" w:hAnsi="Times New Roman"/>
                <w:sz w:val="24"/>
                <w:szCs w:val="24"/>
              </w:rPr>
              <w:t>.O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0F4D" w:rsidRPr="00952E9F">
              <w:rPr>
                <w:rFonts w:ascii="Times New Roman" w:hAnsi="Times New Roman"/>
                <w:sz w:val="24"/>
                <w:szCs w:val="24"/>
              </w:rPr>
              <w:t>.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280F4D" w:rsidRPr="00952E9F">
              <w:rPr>
                <w:rFonts w:ascii="Times New Roman" w:hAnsi="Times New Roman"/>
                <w:sz w:val="24"/>
                <w:szCs w:val="24"/>
              </w:rPr>
              <w:t>.2.1.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намером, и то у приватном, јавном и образовном домену (који се тиче садржаја школских предмета).</w:t>
            </w:r>
          </w:p>
          <w:p w14:paraId="4639ADA1" w14:textId="111A534D" w:rsidR="007A18BC" w:rsidRPr="00FA762C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.ОО.Н.2.2.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Користе страни језик у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8"/>
                <w:id w:val="-6300294"/>
              </w:sdtPr>
              <w:sdtEndPr/>
              <w:sdtContent>
                <w:r w:rsidR="00A36251" w:rsidRPr="00A52037">
                  <w:rPr>
                    <w:rFonts w:ascii="Times New Roman" w:eastAsia="Times New Roman" w:hAnsi="Times New Roman"/>
                    <w:sz w:val="24"/>
                    <w:szCs w:val="24"/>
                    <w:lang w:val="sr-Cyrl-RS"/>
                  </w:rPr>
                  <w:t xml:space="preserve">једноставнијој </w:t>
                </w:r>
              </w:sdtContent>
            </w:sdt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усменој и писаној комуникацији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9"/>
                <w:id w:val="-120771414"/>
              </w:sdtPr>
              <w:sdtEndPr/>
              <w:sdtContent>
                <w:r w:rsidR="00A36251" w:rsidRPr="00A52037">
                  <w:rPr>
                    <w:rFonts w:ascii="Times New Roman" w:eastAsia="Times New Roman" w:hAnsi="Times New Roman"/>
                    <w:sz w:val="24"/>
                    <w:szCs w:val="24"/>
                    <w:lang w:val="sr-Cyrl-RS"/>
                  </w:rPr>
                  <w:t xml:space="preserve"> ослањајући се повремено на компензационе стратегије и</w:t>
                </w:r>
              </w:sdtContent>
            </w:sdt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0"/>
                <w:id w:val="-1279245386"/>
                <w:showingPlcHdr/>
              </w:sdtPr>
              <w:sdtEndPr/>
              <w:sdtContent>
                <w:r w:rsidR="00A36251" w:rsidRPr="00A52037">
                  <w:rPr>
                    <w:rFonts w:ascii="Times New Roman" w:hAnsi="Times New Roman"/>
                    <w:sz w:val="24"/>
                    <w:szCs w:val="24"/>
                    <w:lang w:val="sr-Cyrl-RS"/>
                  </w:rPr>
                  <w:t xml:space="preserve">     </w:t>
                </w:r>
              </w:sdtContent>
            </w:sdt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примењујући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1"/>
                <w:id w:val="-238401358"/>
              </w:sdtPr>
              <w:sdtEndPr/>
              <w:sdtContent>
                <w:r w:rsidR="00A36251" w:rsidRPr="00A52037">
                  <w:rPr>
                    <w:rFonts w:ascii="Times New Roman" w:eastAsia="Times New Roman" w:hAnsi="Times New Roman"/>
                    <w:sz w:val="24"/>
                    <w:szCs w:val="24"/>
                    <w:lang w:val="sr-Cyrl-RS"/>
                  </w:rPr>
                  <w:t>к</w:t>
                </w:r>
              </w:sdtContent>
            </w:sdt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2"/>
                <w:id w:val="951214350"/>
              </w:sdtPr>
              <w:sdtEndPr/>
              <w:sdtContent>
                <w:r w:rsidR="00A36251" w:rsidRPr="00A52037">
                  <w:rPr>
                    <w:rFonts w:ascii="Times New Roman" w:eastAsia="Times New Roman" w:hAnsi="Times New Roman"/>
                    <w:sz w:val="24"/>
                    <w:szCs w:val="24"/>
                    <w:lang w:val="sr-Cyrl-RS"/>
                  </w:rPr>
                  <w:t>љ</w:t>
                </w:r>
              </w:sdtContent>
            </w:sdt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3"/>
                <w:id w:val="-1138496645"/>
              </w:sdtPr>
              <w:sdtEndPr/>
              <w:sdtContent>
                <w:r w:rsidR="00A36251" w:rsidRPr="00A52037">
                  <w:rPr>
                    <w:rFonts w:ascii="Times New Roman" w:eastAsia="Times New Roman" w:hAnsi="Times New Roman"/>
                    <w:sz w:val="24"/>
                    <w:szCs w:val="24"/>
                    <w:lang w:val="sr-Cyrl-RS"/>
                  </w:rPr>
                  <w:t>учне</w:t>
                </w:r>
              </w:sdtContent>
            </w:sdt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4"/>
                <w:id w:val="844594995"/>
              </w:sdtPr>
              <w:sdtEndPr/>
              <w:sdtContent>
                <w:r w:rsidR="00A36251" w:rsidRPr="00A52037">
                  <w:rPr>
                    <w:rFonts w:ascii="Times New Roman" w:hAnsi="Times New Roman"/>
                    <w:sz w:val="24"/>
                    <w:szCs w:val="24"/>
                    <w:lang w:val="sr-Cyrl-RS"/>
                  </w:rPr>
                  <w:t xml:space="preserve"> </w:t>
                </w:r>
              </w:sdtContent>
            </w:sdt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стратегије планирања излагања и саопштавања, организације текста и самопровере уз употребу релевантних дигиталних алата.</w:t>
            </w:r>
          </w:p>
          <w:p w14:paraId="1A225521" w14:textId="246233DF" w:rsidR="007A18BC" w:rsidRPr="00FA762C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.ОО.Н.2.3.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Претражују, идентификују по релевантности и користе текстуалне, визуелно-текстуалне и мултимедијалне изворе и садржаје и критички процењују њихов значај и поузданост за потребе информисања, естетског доживљаја, забаве и решавања проблема.</w:t>
            </w:r>
          </w:p>
          <w:p w14:paraId="5537C8A8" w14:textId="0808B643" w:rsidR="00396028" w:rsidRPr="00FA762C" w:rsidRDefault="007A18B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СЈ2.ОО.Н.2.</w:t>
            </w:r>
            <w:r w:rsidRPr="00952E9F">
              <w:rPr>
                <w:rFonts w:ascii="Times New Roman" w:hAnsi="Times New Roman"/>
                <w:sz w:val="24"/>
                <w:szCs w:val="24"/>
                <w:lang w:val="sr-Latn-RS"/>
              </w:rPr>
              <w:t>4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</w:t>
            </w:r>
            <w:r w:rsidR="00FA772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на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карактеристике текста (нпр. интерпункција, емотикони, одабир лексике и сл).</w:t>
            </w:r>
          </w:p>
          <w:p w14:paraId="400B7300" w14:textId="5144DAD7" w:rsidR="00396028" w:rsidRPr="00FA762C" w:rsidRDefault="007A18B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СЈ2.ОО.Н.2.</w:t>
            </w:r>
            <w:r w:rsidRPr="00952E9F">
              <w:rPr>
                <w:rFonts w:ascii="Times New Roman" w:hAnsi="Times New Roman"/>
                <w:sz w:val="24"/>
                <w:szCs w:val="24"/>
                <w:lang w:val="sr-Latn-RS"/>
              </w:rPr>
              <w:t>5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 уз примену вишејезичних ресурса и уважавање основних правила учтивости.</w:t>
            </w:r>
          </w:p>
          <w:p w14:paraId="602BD2B3" w14:textId="06A3BC0D" w:rsidR="00396028" w:rsidRPr="00FA762C" w:rsidRDefault="007A18B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СЈ2.ОО.Н.2.</w:t>
            </w:r>
            <w:r w:rsidRPr="00952E9F">
              <w:rPr>
                <w:rFonts w:ascii="Times New Roman" w:hAnsi="Times New Roman"/>
                <w:sz w:val="24"/>
                <w:szCs w:val="24"/>
                <w:lang w:val="sr-Latn-RS"/>
              </w:rPr>
              <w:t>6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Идентификују, анализирају и пореде значајније појаве и процесе у контексту (властите) културе и култур</w:t>
            </w:r>
            <w:r w:rsidR="00FA772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â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заједница чији језик уче, у оквиру личних интересовања и садржаја школских предмета, уз примену традиционалних и савремених видова комуникације и одговарајућу подршку.</w:t>
            </w:r>
          </w:p>
          <w:p w14:paraId="0A53F5B7" w14:textId="68EFBB18" w:rsidR="00280F4D" w:rsidRPr="00FA762C" w:rsidRDefault="007A18BC" w:rsidP="00952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СЈ2.ОО.Н.2.</w:t>
            </w:r>
            <w:r w:rsidRPr="00952E9F">
              <w:rPr>
                <w:rFonts w:ascii="Times New Roman" w:hAnsi="Times New Roman"/>
                <w:sz w:val="24"/>
                <w:szCs w:val="24"/>
                <w:lang w:val="sr-Latn-RS"/>
              </w:rPr>
              <w:t>7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Промишљају улогу језикâ у свакодневним активностима и користе страни језик за проучавање природних и друштвених феномена и </w:t>
            </w:r>
            <w:r w:rsidR="00684A3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за </w:t>
            </w:r>
            <w:r w:rsidR="00A3625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релативно успешно решавање задатака у личном, јавном и образовном домену.</w:t>
            </w:r>
          </w:p>
        </w:tc>
        <w:tc>
          <w:tcPr>
            <w:tcW w:w="5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83353" w14:textId="77777777" w:rsidR="00FA762C" w:rsidRPr="00AB6F61" w:rsidRDefault="00FA762C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6F61">
              <w:rPr>
                <w:rFonts w:ascii="Times New Roman" w:eastAsia="Times New Roman" w:hAnsi="Times New Roman"/>
                <w:sz w:val="24"/>
                <w:szCs w:val="24"/>
              </w:rPr>
              <w:t>РАЗУМЕВАЊЕ ГОВОРА</w:t>
            </w:r>
          </w:p>
          <w:p w14:paraId="3811EC16" w14:textId="7DA5340B" w:rsidR="008302E9" w:rsidRPr="00AB6F61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</w:rPr>
              <w:t>СЈ2</w:t>
            </w:r>
            <w:r w:rsidR="00280F4D" w:rsidRPr="00952E9F">
              <w:rPr>
                <w:rFonts w:ascii="Times New Roman" w:hAnsi="Times New Roman"/>
                <w:sz w:val="24"/>
                <w:szCs w:val="24"/>
              </w:rPr>
              <w:t>.O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80F4D" w:rsidRPr="00952E9F">
              <w:rPr>
                <w:rFonts w:ascii="Times New Roman" w:hAnsi="Times New Roman"/>
                <w:sz w:val="24"/>
                <w:szCs w:val="24"/>
              </w:rPr>
              <w:t>.Н.3.1.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основни смисао и кључн</w:t>
            </w:r>
            <w:r w:rsidR="008302E9" w:rsidRPr="00AB6F61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појединости у кратким саопштењима на блиске теме.</w:t>
            </w:r>
          </w:p>
          <w:p w14:paraId="68F6B2B3" w14:textId="56CEB409" w:rsidR="00396028" w:rsidRPr="00A52037" w:rsidRDefault="009D1EFF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.ОО.Н.3.2.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краће усмене савете, упутства, молб</w:t>
            </w:r>
            <w:r w:rsidR="008302E9" w:rsidRPr="00AB6F61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итд. који се тичу личних потреба и интересовања (нпр. оријентација у простору, сналажење на јавним местима, употреба уређаја и апарата, правила игре и сл.)</w:t>
            </w:r>
            <w:r w:rsidR="00684A3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који су,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по потреби</w:t>
            </w:r>
            <w:r w:rsidR="00684A3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праћени визуелним елементима.</w:t>
            </w:r>
          </w:p>
          <w:p w14:paraId="1B6AD678" w14:textId="52DDB036" w:rsidR="008302E9" w:rsidRPr="00AB6F61" w:rsidRDefault="009D1EFF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</w:t>
            </w:r>
            <w:r w:rsidR="00280F4D"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.ОО.Н.3.3.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основни смисао и главне информације споријих, јасно артикулисаних монолошких излагања и прича о познатим и узрасно адекватним темама уз одговарајућу визуелну подршку, паузе и понављања.</w:t>
            </w:r>
          </w:p>
          <w:p w14:paraId="6DACA1A1" w14:textId="01C57B2B" w:rsidR="008302E9" w:rsidRPr="00AB6F61" w:rsidRDefault="007A18B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</w:t>
            </w:r>
            <w:r w:rsidR="00396028" w:rsidRPr="00952E9F">
              <w:rPr>
                <w:rFonts w:ascii="Times New Roman" w:hAnsi="Times New Roman"/>
                <w:sz w:val="24"/>
                <w:szCs w:val="24"/>
                <w:lang w:val="sr-Latn-RS"/>
              </w:rPr>
              <w:t>4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основни смисао и главне информације из разговора двоје или више (са)говорника о блиским и познатим темама, уколико се говори разговетно и умереним темпом.</w:t>
            </w:r>
          </w:p>
          <w:p w14:paraId="5E8F7B57" w14:textId="396FC155" w:rsidR="008302E9" w:rsidRPr="00AB6F61" w:rsidRDefault="007A18B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</w:t>
            </w:r>
            <w:r w:rsidR="00396028" w:rsidRPr="00952E9F">
              <w:rPr>
                <w:rFonts w:ascii="Times New Roman" w:hAnsi="Times New Roman"/>
                <w:sz w:val="24"/>
                <w:szCs w:val="24"/>
                <w:lang w:val="sr-Latn-RS"/>
              </w:rPr>
              <w:t>5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основни смисао и главне информације краћих медијских садржаја</w:t>
            </w:r>
            <w:r w:rsidR="00183C3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кој</w:t>
            </w:r>
            <w:r w:rsidR="00183C3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не садрже игру речи или неко конотативно/скривено/метафорично значење), као и тему и основну поруку кратких телевизијских репортажа и документарних филмова помажући се визуелним информацијама.</w:t>
            </w:r>
          </w:p>
          <w:p w14:paraId="2DB91B7F" w14:textId="56058068" w:rsidR="00D816C8" w:rsidRPr="00A52037" w:rsidRDefault="007A18BC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</w:t>
            </w:r>
            <w:r w:rsidR="00396028" w:rsidRPr="00952E9F">
              <w:rPr>
                <w:rFonts w:ascii="Times New Roman" w:hAnsi="Times New Roman"/>
                <w:sz w:val="24"/>
                <w:szCs w:val="24"/>
                <w:lang w:val="sr-Latn-RS"/>
              </w:rPr>
              <w:t>6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општи смисао и фреквентне фразе, формулације и изразе у текстовима популарне музике.</w:t>
            </w:r>
          </w:p>
          <w:p w14:paraId="0B97A22F" w14:textId="77777777" w:rsidR="008302E9" w:rsidRPr="00AB6F61" w:rsidRDefault="008302E9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AFF6AF" w14:textId="77777777" w:rsidR="00D816C8" w:rsidRPr="00AB6F61" w:rsidRDefault="00D816C8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6F61">
              <w:rPr>
                <w:rFonts w:ascii="Times New Roman" w:eastAsia="Times New Roman" w:hAnsi="Times New Roman"/>
                <w:sz w:val="24"/>
                <w:szCs w:val="24"/>
              </w:rPr>
              <w:t xml:space="preserve">РАЗУМЕВАЊЕ ПРОЧИТАНОГ ТЕКСТА </w:t>
            </w:r>
          </w:p>
          <w:p w14:paraId="79ABC372" w14:textId="284FD069" w:rsidR="00AF42CA" w:rsidRPr="00AB6F61" w:rsidRDefault="007A18BC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</w:t>
            </w:r>
            <w:r w:rsidR="00396028" w:rsidRPr="00952E9F">
              <w:rPr>
                <w:rFonts w:ascii="Times New Roman" w:hAnsi="Times New Roman"/>
                <w:sz w:val="24"/>
                <w:szCs w:val="24"/>
                <w:lang w:val="sr-Latn-RS"/>
              </w:rPr>
              <w:t>7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Разумеју општи смисао и релевантне информације </w:t>
            </w:r>
            <w:sdt>
              <w:sdtPr>
                <w:rPr>
                  <w:sz w:val="24"/>
                  <w:szCs w:val="24"/>
                </w:rPr>
                <w:tag w:val="goog_rdk_19"/>
                <w:id w:val="650724669"/>
              </w:sdtPr>
              <w:sdtEndPr/>
              <w:sdtContent/>
            </w:sdt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на блиске теме у краћим текстовима једноставне садржине, порукама, писмима, </w:t>
            </w:r>
            <w:r w:rsidR="008807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мејловима о познатим и узрасно адекватним темама.</w:t>
            </w:r>
          </w:p>
          <w:p w14:paraId="5B62E440" w14:textId="41B21028" w:rsidR="00AF42CA" w:rsidRPr="00AB6F61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СЈ2.ОО.Н.3.8.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Разумеју општи смисао, важније идеје и поруке једноставних линеарних и хипертекстуалних врста (адаптирани, поједностављени и скраћени информативни и </w:t>
            </w:r>
            <w:sdt>
              <w:sdtPr>
                <w:rPr>
                  <w:sz w:val="24"/>
                  <w:szCs w:val="24"/>
                </w:rPr>
                <w:tag w:val="goog_rdk_26"/>
                <w:id w:val="1028612599"/>
              </w:sdtPr>
              <w:sdtEndPr/>
              <w:sdtContent/>
            </w:sdt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књижевни текстови, новинске вести, брошуре, проспекти, кратке репортаже, кратки прилози на друштвеним мрежама) </w:t>
            </w:r>
            <w:sdt>
              <w:sdtPr>
                <w:rPr>
                  <w:sz w:val="24"/>
                  <w:szCs w:val="24"/>
                </w:rPr>
                <w:tag w:val="goog_rdk_27"/>
                <w:id w:val="1039094180"/>
              </w:sdtPr>
              <w:sdtEndPr/>
              <w:sdtContent/>
            </w:sdt>
            <w:r w:rsidR="008302E9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 интернета или из других писаних медија у складу са узрастом и интересовањима.</w:t>
            </w:r>
          </w:p>
          <w:p w14:paraId="4EDC4AD9" w14:textId="6A054111" w:rsidR="00AF42CA" w:rsidRPr="00AB6F61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СЈ2.ОО.Н.3.9.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општи смисао, информације, главне идеје и поруке једноставнијих фикционалних прича и других форми из области књижевности за младе прилагођених узрасту и интересовањима.</w:t>
            </w:r>
          </w:p>
          <w:p w14:paraId="2F2006D3" w14:textId="3918D8D5" w:rsidR="00AF42CA" w:rsidRPr="00D52028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СЈ2.ОО.Н.3.10.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Разумеју и селектују потребне информације из инфографикона и других визуелно-текстуалних приказа</w:t>
            </w:r>
            <w:r w:rsidR="00D5202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  <w:p w14:paraId="6F31652C" w14:textId="56A0F5CF" w:rsidR="00AB6F61" w:rsidRPr="00A52037" w:rsidRDefault="00AF42CA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СЈ2.ОО.Н.3.11.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Идентификују и на основу релевантности издвајају кључне речи и потребне </w:t>
            </w:r>
            <w:sdt>
              <w:sdtPr>
                <w:rPr>
                  <w:sz w:val="24"/>
                  <w:szCs w:val="24"/>
                </w:rPr>
                <w:tag w:val="goog_rdk_35"/>
                <w:id w:val="-1776094897"/>
              </w:sdtPr>
              <w:sdtEndPr/>
              <w:sdtContent/>
            </w:sdt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информације из једноставнијих извора информација са циљем претраживања (онлајн) речника, енциклопедија, брошура и интернет страница.</w:t>
            </w:r>
          </w:p>
          <w:p w14:paraId="37706A37" w14:textId="77777777" w:rsidR="00AB6F61" w:rsidRPr="00A52037" w:rsidRDefault="00AB6F61" w:rsidP="00527D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</w:pPr>
          </w:p>
          <w:p w14:paraId="61573943" w14:textId="21BC6483" w:rsidR="00AF42CA" w:rsidRPr="00AB6F61" w:rsidRDefault="00D816C8" w:rsidP="00527D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B6F61">
              <w:rPr>
                <w:rFonts w:ascii="Times New Roman" w:eastAsia="Times New Roman" w:hAnsi="Times New Roman"/>
                <w:bCs/>
                <w:sz w:val="24"/>
                <w:szCs w:val="24"/>
              </w:rPr>
              <w:t>УСМЕНО ИЗРАЖАВАЊЕ</w:t>
            </w:r>
          </w:p>
          <w:p w14:paraId="6FE7970A" w14:textId="426FA307" w:rsidR="00AF42CA" w:rsidRPr="00AB6F61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СЈ2.ОО.Н.3.12.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Иницирају и/или одржавају разговор и интеракцију </w:t>
            </w:r>
            <w:r w:rsidR="00AB6F61" w:rsidRPr="00A520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са двоје или више саговорника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  <w:p w14:paraId="23EB19D1" w14:textId="536B5940" w:rsidR="00AF42CA" w:rsidRPr="00AB6F61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СЈ2.ОО.Н.3.13.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Уз краће паузе, описују себе и своје непосредно окружење, околину, школски контекст и </w:t>
            </w:r>
            <w:r w:rsidR="00EA7B4F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свакодневни (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приватан</w:t>
            </w:r>
            <w:r w:rsidR="00EA7B4F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)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живот, свакодневне активности и навике, искуства из прошлости, претходне и планиране активности и догађаје.  На једноставан начин и укратко излажу на задату тему или резимирају краћи текст (прочитан или одслушан) делимично користећи језичка средства која се у њему појављују.</w:t>
            </w:r>
          </w:p>
          <w:p w14:paraId="5807AE0D" w14:textId="05364389" w:rsidR="00AF42CA" w:rsidRPr="00AB6F61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СЈ2.ОО.Н.3.14.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Постављају неколико повезаних питања у низу у вези с личним потребама, интересовањима, обавезама, жељама</w:t>
            </w:r>
            <w:r w:rsidR="00340296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одговара на слична питања саговорника.</w:t>
            </w:r>
          </w:p>
          <w:p w14:paraId="576DA9D0" w14:textId="0DC9A13C" w:rsidR="00D816C8" w:rsidRPr="00AB6F61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СЈ2.ОО.Н.3.15.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  <w:p w14:paraId="21B5B290" w14:textId="77777777" w:rsidR="00AB6F61" w:rsidRPr="00A52037" w:rsidRDefault="00AB6F61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1BC697C5" w14:textId="18A58A42" w:rsidR="00AF42CA" w:rsidRPr="00AB6F61" w:rsidRDefault="00D816C8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B6F61">
              <w:rPr>
                <w:rFonts w:ascii="Times New Roman" w:eastAsia="Times New Roman" w:hAnsi="Times New Roman"/>
                <w:sz w:val="24"/>
                <w:szCs w:val="24"/>
              </w:rPr>
              <w:t xml:space="preserve">ПИСАНО ИЗРАЖАВАЊЕ </w:t>
            </w:r>
          </w:p>
          <w:p w14:paraId="0207F493" w14:textId="79149D78" w:rsidR="00AF42CA" w:rsidRPr="00AB6F61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СЈ2.ОО.Н.3.16.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Састављају краће сажете текстове од неколико повезаних реченица о себи, друштвеном и природном окружењу, аспектима приватног и школског живота</w:t>
            </w:r>
            <w:r w:rsidR="00340296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поред</w:t>
            </w:r>
            <w:r w:rsidR="00A5144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е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људе, ствари и појаве користећи фреквентне кохезивне елементе. Писаним путем достављају/траже или преносе детаљније информације, обавештења или податке о себи и другима.</w:t>
            </w:r>
          </w:p>
          <w:p w14:paraId="0D67BEE1" w14:textId="5627A41C" w:rsidR="00AB6F61" w:rsidRPr="00A52037" w:rsidRDefault="00AF42CA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</w:t>
            </w:r>
            <w:r w:rsidRPr="00952E9F">
              <w:rPr>
                <w:rFonts w:ascii="Times New Roman" w:hAnsi="Times New Roman"/>
                <w:sz w:val="24"/>
                <w:szCs w:val="24"/>
                <w:lang w:val="sr-Latn-RS"/>
              </w:rPr>
              <w:t>7</w:t>
            </w: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Пишу једноставна лична и електронска писма, поруке, имејлове у којима се са пријатељима и познаницима договара</w:t>
            </w:r>
            <w:r w:rsidR="00A5144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ју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о активностима, постављају или одговарају на питања на узрасно релевантне теме.</w:t>
            </w:r>
            <w:r w:rsidR="00D5202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Једноставним језичким средствима описују теме и догађаје из личног, школског и јавног домена и препричавају кратке (прочитане или одслушане) текстове, ослањајући се на језичка средства која се у њима појављују.</w:t>
            </w:r>
          </w:p>
          <w:p w14:paraId="4F29DD94" w14:textId="77777777" w:rsidR="0066120C" w:rsidRPr="00A52037" w:rsidRDefault="0066120C" w:rsidP="00527D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658EEEA7" w14:textId="2B31341A" w:rsidR="00D816C8" w:rsidRPr="00AB6F61" w:rsidRDefault="00D816C8" w:rsidP="00527D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B6F61">
              <w:rPr>
                <w:rFonts w:ascii="Times New Roman" w:eastAsia="Times New Roman" w:hAnsi="Times New Roman"/>
                <w:bCs/>
                <w:sz w:val="24"/>
                <w:szCs w:val="24"/>
              </w:rPr>
              <w:t>МЕДИЈАЦИЈА</w:t>
            </w:r>
          </w:p>
          <w:p w14:paraId="5FEC86B0" w14:textId="71F63204" w:rsidR="00AF42CA" w:rsidRPr="00AB6F61" w:rsidRDefault="00AF42CA" w:rsidP="0052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СЈ2.ОО.Н.3.18.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 страном језику саопштавају основне информације добијене од трећег лица или пренете путем писаних или усмених текстова у вези с блиским комуникативним ситуацијама и познатим темама.</w:t>
            </w:r>
          </w:p>
          <w:p w14:paraId="739C3CD4" w14:textId="5F518A08" w:rsidR="00AF42CA" w:rsidRPr="00AB6F61" w:rsidRDefault="00AF42CA" w:rsidP="00952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52E9F">
              <w:rPr>
                <w:rFonts w:ascii="Times New Roman" w:hAnsi="Times New Roman"/>
                <w:sz w:val="24"/>
                <w:szCs w:val="24"/>
                <w:lang w:val="sr-Cyrl-RS"/>
              </w:rPr>
              <w:t>СЈ2.ОО.Н.3.19.</w:t>
            </w:r>
            <w:r w:rsidR="00952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B6F61" w:rsidRPr="00A52037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 матерњем језику преносе саговорнику тему, општи смисао и најважније информације краћих и једноставнијих писаних текстова (новинских и књижевних) и кратких усмених исказа опште информативне природе, примерене узрасту и интересовањима.</w:t>
            </w:r>
          </w:p>
        </w:tc>
      </w:tr>
    </w:tbl>
    <w:p w14:paraId="43768D2A" w14:textId="1E15E774" w:rsidR="00D075AC" w:rsidRPr="00D075AC" w:rsidRDefault="00D075AC" w:rsidP="00D075AC">
      <w:pPr>
        <w:rPr>
          <w:rFonts w:ascii="Times New Roman" w:hAnsi="Times New Roman"/>
          <w:sz w:val="24"/>
          <w:szCs w:val="24"/>
          <w:lang w:val="sr-Cyrl-RS"/>
        </w:rPr>
      </w:pPr>
    </w:p>
    <w:sectPr w:rsidR="00D075AC" w:rsidRPr="00D075AC" w:rsidSect="003E122B">
      <w:pgSz w:w="16840" w:h="11907" w:orient="landscape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2C950" w14:textId="77777777" w:rsidR="00FD16F5" w:rsidRDefault="00FD16F5">
      <w:pPr>
        <w:spacing w:after="0" w:line="240" w:lineRule="auto"/>
      </w:pPr>
      <w:r>
        <w:separator/>
      </w:r>
    </w:p>
  </w:endnote>
  <w:endnote w:type="continuationSeparator" w:id="0">
    <w:p w14:paraId="279D77CF" w14:textId="77777777" w:rsidR="00FD16F5" w:rsidRDefault="00FD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F3298" w14:textId="77777777" w:rsidR="00FD16F5" w:rsidRDefault="00FD16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EA3B677" w14:textId="77777777" w:rsidR="00FD16F5" w:rsidRDefault="00FD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F7E"/>
    <w:multiLevelType w:val="multilevel"/>
    <w:tmpl w:val="1458E21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F1D7E3C"/>
    <w:multiLevelType w:val="multilevel"/>
    <w:tmpl w:val="02AE190A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4261E50"/>
    <w:multiLevelType w:val="hybridMultilevel"/>
    <w:tmpl w:val="2FCAE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63667"/>
    <w:multiLevelType w:val="multilevel"/>
    <w:tmpl w:val="9AF06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95D8E"/>
    <w:multiLevelType w:val="multilevel"/>
    <w:tmpl w:val="578268E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F7F5DCE"/>
    <w:multiLevelType w:val="multilevel"/>
    <w:tmpl w:val="E294EA3A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C22FA3"/>
    <w:multiLevelType w:val="hybridMultilevel"/>
    <w:tmpl w:val="6544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A1AF5"/>
    <w:multiLevelType w:val="multilevel"/>
    <w:tmpl w:val="B61AA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B1557"/>
    <w:multiLevelType w:val="multilevel"/>
    <w:tmpl w:val="B84AA02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A6D7121"/>
    <w:multiLevelType w:val="multilevel"/>
    <w:tmpl w:val="BD9E0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B2C68"/>
    <w:multiLevelType w:val="multilevel"/>
    <w:tmpl w:val="658C48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BEA224B"/>
    <w:multiLevelType w:val="hybridMultilevel"/>
    <w:tmpl w:val="2174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02CB1"/>
    <w:multiLevelType w:val="multilevel"/>
    <w:tmpl w:val="25685D24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EF4239B"/>
    <w:multiLevelType w:val="multilevel"/>
    <w:tmpl w:val="AE48AFE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2E2708C"/>
    <w:multiLevelType w:val="multilevel"/>
    <w:tmpl w:val="E2962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21A03"/>
    <w:multiLevelType w:val="multilevel"/>
    <w:tmpl w:val="3A7401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6F2AB8"/>
    <w:multiLevelType w:val="multilevel"/>
    <w:tmpl w:val="6B8897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07292"/>
    <w:multiLevelType w:val="hybridMultilevel"/>
    <w:tmpl w:val="3B161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B37DA"/>
    <w:multiLevelType w:val="multilevel"/>
    <w:tmpl w:val="A79807DC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95828B3"/>
    <w:multiLevelType w:val="multilevel"/>
    <w:tmpl w:val="5480030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297949457">
    <w:abstractNumId w:val="3"/>
  </w:num>
  <w:num w:numId="2" w16cid:durableId="1565682129">
    <w:abstractNumId w:val="9"/>
  </w:num>
  <w:num w:numId="3" w16cid:durableId="1645088705">
    <w:abstractNumId w:val="7"/>
  </w:num>
  <w:num w:numId="4" w16cid:durableId="493842790">
    <w:abstractNumId w:val="15"/>
  </w:num>
  <w:num w:numId="5" w16cid:durableId="672493467">
    <w:abstractNumId w:val="16"/>
  </w:num>
  <w:num w:numId="6" w16cid:durableId="2068338016">
    <w:abstractNumId w:val="14"/>
  </w:num>
  <w:num w:numId="7" w16cid:durableId="1557815646">
    <w:abstractNumId w:val="1"/>
  </w:num>
  <w:num w:numId="8" w16cid:durableId="555626784">
    <w:abstractNumId w:val="10"/>
  </w:num>
  <w:num w:numId="9" w16cid:durableId="523905811">
    <w:abstractNumId w:val="12"/>
  </w:num>
  <w:num w:numId="10" w16cid:durableId="1329672595">
    <w:abstractNumId w:val="19"/>
  </w:num>
  <w:num w:numId="11" w16cid:durableId="1717268277">
    <w:abstractNumId w:val="4"/>
  </w:num>
  <w:num w:numId="12" w16cid:durableId="889849338">
    <w:abstractNumId w:val="13"/>
  </w:num>
  <w:num w:numId="13" w16cid:durableId="384181099">
    <w:abstractNumId w:val="0"/>
  </w:num>
  <w:num w:numId="14" w16cid:durableId="1258825561">
    <w:abstractNumId w:val="18"/>
  </w:num>
  <w:num w:numId="15" w16cid:durableId="1391687758">
    <w:abstractNumId w:val="8"/>
  </w:num>
  <w:num w:numId="16" w16cid:durableId="838076800">
    <w:abstractNumId w:val="5"/>
  </w:num>
  <w:num w:numId="17" w16cid:durableId="842861835">
    <w:abstractNumId w:val="17"/>
  </w:num>
  <w:num w:numId="18" w16cid:durableId="311953797">
    <w:abstractNumId w:val="11"/>
  </w:num>
  <w:num w:numId="19" w16cid:durableId="283269937">
    <w:abstractNumId w:val="6"/>
  </w:num>
  <w:num w:numId="20" w16cid:durableId="497505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proofState w:spelling="clean" w:grammar="clean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5F3"/>
    <w:rsid w:val="00000C71"/>
    <w:rsid w:val="00001B15"/>
    <w:rsid w:val="00004014"/>
    <w:rsid w:val="0000697B"/>
    <w:rsid w:val="000452F5"/>
    <w:rsid w:val="00055676"/>
    <w:rsid w:val="0008001E"/>
    <w:rsid w:val="00094E1F"/>
    <w:rsid w:val="00097538"/>
    <w:rsid w:val="000A53AF"/>
    <w:rsid w:val="000B6543"/>
    <w:rsid w:val="000C52D4"/>
    <w:rsid w:val="000D6176"/>
    <w:rsid w:val="000D6684"/>
    <w:rsid w:val="000E7ED6"/>
    <w:rsid w:val="000F2B31"/>
    <w:rsid w:val="000F3F46"/>
    <w:rsid w:val="001027B7"/>
    <w:rsid w:val="00104132"/>
    <w:rsid w:val="001223E0"/>
    <w:rsid w:val="00126F39"/>
    <w:rsid w:val="001321A5"/>
    <w:rsid w:val="00134697"/>
    <w:rsid w:val="0013533F"/>
    <w:rsid w:val="00137C41"/>
    <w:rsid w:val="00152962"/>
    <w:rsid w:val="001613C5"/>
    <w:rsid w:val="00175DC1"/>
    <w:rsid w:val="00177492"/>
    <w:rsid w:val="00183C31"/>
    <w:rsid w:val="0019345D"/>
    <w:rsid w:val="001B683F"/>
    <w:rsid w:val="001C09A4"/>
    <w:rsid w:val="001D5DFF"/>
    <w:rsid w:val="001D6011"/>
    <w:rsid w:val="001E4E69"/>
    <w:rsid w:val="001E6CC4"/>
    <w:rsid w:val="001F051C"/>
    <w:rsid w:val="001F0A04"/>
    <w:rsid w:val="001F484C"/>
    <w:rsid w:val="00212EDB"/>
    <w:rsid w:val="00217DDE"/>
    <w:rsid w:val="002211B5"/>
    <w:rsid w:val="002277A4"/>
    <w:rsid w:val="00244CE6"/>
    <w:rsid w:val="00255A94"/>
    <w:rsid w:val="002609A7"/>
    <w:rsid w:val="00264B89"/>
    <w:rsid w:val="00280F4D"/>
    <w:rsid w:val="0028226E"/>
    <w:rsid w:val="00285246"/>
    <w:rsid w:val="002A5BA6"/>
    <w:rsid w:val="002A642D"/>
    <w:rsid w:val="002A657B"/>
    <w:rsid w:val="002B79B6"/>
    <w:rsid w:val="002C73F2"/>
    <w:rsid w:val="002F6B2D"/>
    <w:rsid w:val="003150A7"/>
    <w:rsid w:val="0031765F"/>
    <w:rsid w:val="00327098"/>
    <w:rsid w:val="0033059D"/>
    <w:rsid w:val="00340296"/>
    <w:rsid w:val="0036213D"/>
    <w:rsid w:val="0036546D"/>
    <w:rsid w:val="003849C6"/>
    <w:rsid w:val="00395C89"/>
    <w:rsid w:val="00396028"/>
    <w:rsid w:val="00396226"/>
    <w:rsid w:val="003C0B2B"/>
    <w:rsid w:val="003C4DF2"/>
    <w:rsid w:val="003E122B"/>
    <w:rsid w:val="003E1F09"/>
    <w:rsid w:val="003E2474"/>
    <w:rsid w:val="00405D94"/>
    <w:rsid w:val="00425B21"/>
    <w:rsid w:val="00441F91"/>
    <w:rsid w:val="00465641"/>
    <w:rsid w:val="004723E0"/>
    <w:rsid w:val="00474F71"/>
    <w:rsid w:val="00482D12"/>
    <w:rsid w:val="004B0EBF"/>
    <w:rsid w:val="004E6B16"/>
    <w:rsid w:val="004E6BC4"/>
    <w:rsid w:val="00505C46"/>
    <w:rsid w:val="00517FC9"/>
    <w:rsid w:val="005201C1"/>
    <w:rsid w:val="005242D4"/>
    <w:rsid w:val="00525F9A"/>
    <w:rsid w:val="00527D62"/>
    <w:rsid w:val="005479AB"/>
    <w:rsid w:val="005A148F"/>
    <w:rsid w:val="005A2C49"/>
    <w:rsid w:val="005A3CC1"/>
    <w:rsid w:val="005B14C0"/>
    <w:rsid w:val="005B26B7"/>
    <w:rsid w:val="005C44F8"/>
    <w:rsid w:val="005D1089"/>
    <w:rsid w:val="005D46D3"/>
    <w:rsid w:val="005D5900"/>
    <w:rsid w:val="005E0F08"/>
    <w:rsid w:val="005F09DB"/>
    <w:rsid w:val="005F7E55"/>
    <w:rsid w:val="00601A6D"/>
    <w:rsid w:val="00613DAD"/>
    <w:rsid w:val="006204E8"/>
    <w:rsid w:val="0063007B"/>
    <w:rsid w:val="00635BA0"/>
    <w:rsid w:val="006503A0"/>
    <w:rsid w:val="0066120C"/>
    <w:rsid w:val="00664D9F"/>
    <w:rsid w:val="0066702F"/>
    <w:rsid w:val="00684A32"/>
    <w:rsid w:val="00684A50"/>
    <w:rsid w:val="00694780"/>
    <w:rsid w:val="006A7498"/>
    <w:rsid w:val="006A78E6"/>
    <w:rsid w:val="006D3821"/>
    <w:rsid w:val="006E27E9"/>
    <w:rsid w:val="006F155E"/>
    <w:rsid w:val="006F7C22"/>
    <w:rsid w:val="00706944"/>
    <w:rsid w:val="0071293D"/>
    <w:rsid w:val="00724430"/>
    <w:rsid w:val="00727070"/>
    <w:rsid w:val="00741447"/>
    <w:rsid w:val="007512CE"/>
    <w:rsid w:val="0076375A"/>
    <w:rsid w:val="00767A07"/>
    <w:rsid w:val="00770D93"/>
    <w:rsid w:val="0077464E"/>
    <w:rsid w:val="0077691D"/>
    <w:rsid w:val="00790E23"/>
    <w:rsid w:val="007920F6"/>
    <w:rsid w:val="007A10D7"/>
    <w:rsid w:val="007A18BC"/>
    <w:rsid w:val="007A5662"/>
    <w:rsid w:val="007B6F8B"/>
    <w:rsid w:val="007C340C"/>
    <w:rsid w:val="0080370C"/>
    <w:rsid w:val="0080621D"/>
    <w:rsid w:val="00814C86"/>
    <w:rsid w:val="008302E9"/>
    <w:rsid w:val="00830F95"/>
    <w:rsid w:val="0083795F"/>
    <w:rsid w:val="00837D55"/>
    <w:rsid w:val="0084486E"/>
    <w:rsid w:val="00844D5A"/>
    <w:rsid w:val="00856D72"/>
    <w:rsid w:val="00861A40"/>
    <w:rsid w:val="00871550"/>
    <w:rsid w:val="00873584"/>
    <w:rsid w:val="0088070B"/>
    <w:rsid w:val="00884DA8"/>
    <w:rsid w:val="008A03E8"/>
    <w:rsid w:val="008B7013"/>
    <w:rsid w:val="008C0CD5"/>
    <w:rsid w:val="008C1A03"/>
    <w:rsid w:val="008C6F17"/>
    <w:rsid w:val="008D378F"/>
    <w:rsid w:val="00903771"/>
    <w:rsid w:val="00910F25"/>
    <w:rsid w:val="00921262"/>
    <w:rsid w:val="0092674A"/>
    <w:rsid w:val="00937ADA"/>
    <w:rsid w:val="0094262D"/>
    <w:rsid w:val="0094390F"/>
    <w:rsid w:val="009449F4"/>
    <w:rsid w:val="00952E9F"/>
    <w:rsid w:val="009658C0"/>
    <w:rsid w:val="00966E63"/>
    <w:rsid w:val="00971986"/>
    <w:rsid w:val="009744C1"/>
    <w:rsid w:val="00976731"/>
    <w:rsid w:val="0098421E"/>
    <w:rsid w:val="00992E59"/>
    <w:rsid w:val="009A56EE"/>
    <w:rsid w:val="009A7217"/>
    <w:rsid w:val="009C3642"/>
    <w:rsid w:val="009D1EFF"/>
    <w:rsid w:val="009D2C41"/>
    <w:rsid w:val="009D2FD4"/>
    <w:rsid w:val="009D386F"/>
    <w:rsid w:val="009D6327"/>
    <w:rsid w:val="009D6CB4"/>
    <w:rsid w:val="009D70AE"/>
    <w:rsid w:val="009E27B0"/>
    <w:rsid w:val="009E5899"/>
    <w:rsid w:val="009F0842"/>
    <w:rsid w:val="009F2F5A"/>
    <w:rsid w:val="00A00239"/>
    <w:rsid w:val="00A010AC"/>
    <w:rsid w:val="00A104EF"/>
    <w:rsid w:val="00A21D1B"/>
    <w:rsid w:val="00A36251"/>
    <w:rsid w:val="00A44068"/>
    <w:rsid w:val="00A47740"/>
    <w:rsid w:val="00A5144C"/>
    <w:rsid w:val="00A52037"/>
    <w:rsid w:val="00A64F4E"/>
    <w:rsid w:val="00A6579B"/>
    <w:rsid w:val="00A75341"/>
    <w:rsid w:val="00AB6F61"/>
    <w:rsid w:val="00AC6C95"/>
    <w:rsid w:val="00AD4412"/>
    <w:rsid w:val="00AF17CD"/>
    <w:rsid w:val="00AF183A"/>
    <w:rsid w:val="00AF42CA"/>
    <w:rsid w:val="00B03574"/>
    <w:rsid w:val="00B0736E"/>
    <w:rsid w:val="00B10D47"/>
    <w:rsid w:val="00B11150"/>
    <w:rsid w:val="00B14AE3"/>
    <w:rsid w:val="00B15A0B"/>
    <w:rsid w:val="00B21D94"/>
    <w:rsid w:val="00B23BBB"/>
    <w:rsid w:val="00B261B8"/>
    <w:rsid w:val="00B42AE7"/>
    <w:rsid w:val="00B42B67"/>
    <w:rsid w:val="00B46101"/>
    <w:rsid w:val="00B55514"/>
    <w:rsid w:val="00B56F1C"/>
    <w:rsid w:val="00B726EE"/>
    <w:rsid w:val="00B90242"/>
    <w:rsid w:val="00B91901"/>
    <w:rsid w:val="00B9229B"/>
    <w:rsid w:val="00B93321"/>
    <w:rsid w:val="00BB5C9F"/>
    <w:rsid w:val="00BB60E5"/>
    <w:rsid w:val="00BC50E8"/>
    <w:rsid w:val="00BE4202"/>
    <w:rsid w:val="00BF00D5"/>
    <w:rsid w:val="00BF014D"/>
    <w:rsid w:val="00C025D6"/>
    <w:rsid w:val="00C0706D"/>
    <w:rsid w:val="00C07CD6"/>
    <w:rsid w:val="00C13FA6"/>
    <w:rsid w:val="00C14F8A"/>
    <w:rsid w:val="00C20D43"/>
    <w:rsid w:val="00C41C40"/>
    <w:rsid w:val="00C432CD"/>
    <w:rsid w:val="00C7236B"/>
    <w:rsid w:val="00C83374"/>
    <w:rsid w:val="00C86444"/>
    <w:rsid w:val="00CA0954"/>
    <w:rsid w:val="00CA2FF8"/>
    <w:rsid w:val="00CB2904"/>
    <w:rsid w:val="00CB680A"/>
    <w:rsid w:val="00CC67ED"/>
    <w:rsid w:val="00CD1881"/>
    <w:rsid w:val="00CD2BE2"/>
    <w:rsid w:val="00CD680A"/>
    <w:rsid w:val="00D075AC"/>
    <w:rsid w:val="00D11009"/>
    <w:rsid w:val="00D14BB7"/>
    <w:rsid w:val="00D21BE6"/>
    <w:rsid w:val="00D22E3D"/>
    <w:rsid w:val="00D26731"/>
    <w:rsid w:val="00D373BA"/>
    <w:rsid w:val="00D40AE7"/>
    <w:rsid w:val="00D52028"/>
    <w:rsid w:val="00D66A08"/>
    <w:rsid w:val="00D66AE8"/>
    <w:rsid w:val="00D76386"/>
    <w:rsid w:val="00D816C8"/>
    <w:rsid w:val="00D960C1"/>
    <w:rsid w:val="00DA642B"/>
    <w:rsid w:val="00DB09BB"/>
    <w:rsid w:val="00DB2F9F"/>
    <w:rsid w:val="00DC07F5"/>
    <w:rsid w:val="00DC767A"/>
    <w:rsid w:val="00DD0159"/>
    <w:rsid w:val="00DD0994"/>
    <w:rsid w:val="00DE7747"/>
    <w:rsid w:val="00DF2036"/>
    <w:rsid w:val="00DF2CB8"/>
    <w:rsid w:val="00E0317D"/>
    <w:rsid w:val="00E13B7C"/>
    <w:rsid w:val="00E23840"/>
    <w:rsid w:val="00E27ECF"/>
    <w:rsid w:val="00E36173"/>
    <w:rsid w:val="00E36C33"/>
    <w:rsid w:val="00E375F3"/>
    <w:rsid w:val="00E757E2"/>
    <w:rsid w:val="00E765E2"/>
    <w:rsid w:val="00E864FD"/>
    <w:rsid w:val="00E91E50"/>
    <w:rsid w:val="00E92B2F"/>
    <w:rsid w:val="00EA09D2"/>
    <w:rsid w:val="00EA689C"/>
    <w:rsid w:val="00EA7B4F"/>
    <w:rsid w:val="00EB2635"/>
    <w:rsid w:val="00EC33CE"/>
    <w:rsid w:val="00EC5E05"/>
    <w:rsid w:val="00ED3266"/>
    <w:rsid w:val="00ED4105"/>
    <w:rsid w:val="00ED4B51"/>
    <w:rsid w:val="00ED4CF9"/>
    <w:rsid w:val="00EE62B9"/>
    <w:rsid w:val="00EE64DA"/>
    <w:rsid w:val="00F00B03"/>
    <w:rsid w:val="00F02A8C"/>
    <w:rsid w:val="00F14C99"/>
    <w:rsid w:val="00F177C0"/>
    <w:rsid w:val="00F17D1A"/>
    <w:rsid w:val="00F22D6B"/>
    <w:rsid w:val="00F26A2F"/>
    <w:rsid w:val="00F33048"/>
    <w:rsid w:val="00F3615B"/>
    <w:rsid w:val="00F469F0"/>
    <w:rsid w:val="00F46C44"/>
    <w:rsid w:val="00F60F93"/>
    <w:rsid w:val="00F849B7"/>
    <w:rsid w:val="00F94F5C"/>
    <w:rsid w:val="00F9787F"/>
    <w:rsid w:val="00FA246B"/>
    <w:rsid w:val="00FA762C"/>
    <w:rsid w:val="00FA7725"/>
    <w:rsid w:val="00FB13FA"/>
    <w:rsid w:val="00FC7D01"/>
    <w:rsid w:val="00FD16F5"/>
    <w:rsid w:val="00FD2A29"/>
    <w:rsid w:val="00FD6632"/>
    <w:rsid w:val="00FD696D"/>
    <w:rsid w:val="00FE10A4"/>
    <w:rsid w:val="00FE2CDF"/>
    <w:rsid w:val="00FE2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599F7"/>
  <w15:docId w15:val="{CFEEFCED-50FD-46E9-9E84-EA122DD1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4B89"/>
    <w:pPr>
      <w:suppressAutoHyphens/>
      <w:autoSpaceDN w:val="0"/>
      <w:spacing w:after="200" w:line="276" w:lineRule="auto"/>
      <w:textAlignment w:val="baseline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A47740"/>
    <w:rPr>
      <w:sz w:val="16"/>
      <w:szCs w:val="16"/>
    </w:rPr>
  </w:style>
  <w:style w:type="paragraph" w:styleId="CommentText">
    <w:name w:val="annotation text"/>
    <w:basedOn w:val="Normal"/>
    <w:rsid w:val="00A47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sid w:val="00A47740"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rsid w:val="00A47740"/>
    <w:rPr>
      <w:b/>
      <w:bCs/>
    </w:rPr>
  </w:style>
  <w:style w:type="character" w:customStyle="1" w:styleId="CommentSubjectChar">
    <w:name w:val="Comment Subject Char"/>
    <w:uiPriority w:val="99"/>
    <w:rsid w:val="00A47740"/>
    <w:rPr>
      <w:b/>
      <w:bCs/>
      <w:sz w:val="20"/>
      <w:szCs w:val="20"/>
    </w:rPr>
  </w:style>
  <w:style w:type="paragraph" w:styleId="BalloonText">
    <w:name w:val="Balloon Text"/>
    <w:basedOn w:val="Normal"/>
    <w:rsid w:val="00A4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A477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47740"/>
    <w:pPr>
      <w:ind w:left="720"/>
    </w:pPr>
  </w:style>
  <w:style w:type="table" w:styleId="TableGrid">
    <w:name w:val="Table Grid"/>
    <w:basedOn w:val="TableNormal"/>
    <w:uiPriority w:val="39"/>
    <w:rsid w:val="007A566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86"/>
  </w:style>
  <w:style w:type="character" w:styleId="FootnoteReference">
    <w:name w:val="footnote reference"/>
    <w:basedOn w:val="DefaultParagraphFont"/>
    <w:uiPriority w:val="99"/>
    <w:semiHidden/>
    <w:unhideWhenUsed/>
    <w:rsid w:val="00814C86"/>
    <w:rPr>
      <w:vertAlign w:val="superscript"/>
    </w:rPr>
  </w:style>
  <w:style w:type="paragraph" w:styleId="NoSpacing">
    <w:name w:val="No Spacing"/>
    <w:uiPriority w:val="1"/>
    <w:qFormat/>
    <w:rsid w:val="00910F25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509F7-DB01-4549-82F6-98760794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16</Pages>
  <Words>4343</Words>
  <Characters>29058</Characters>
  <Application>Microsoft Office Word</Application>
  <DocSecurity>0</DocSecurity>
  <Lines>745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</dc:creator>
  <cp:keywords/>
  <dc:description/>
  <cp:lastModifiedBy>Tanja Trbojević</cp:lastModifiedBy>
  <cp:revision>38</cp:revision>
  <dcterms:created xsi:type="dcterms:W3CDTF">2022-03-21T22:54:00Z</dcterms:created>
  <dcterms:modified xsi:type="dcterms:W3CDTF">2022-04-29T09:33:00Z</dcterms:modified>
</cp:coreProperties>
</file>