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19AB0" w14:textId="77777777" w:rsidR="001152AB" w:rsidRDefault="009002D4">
      <w:pPr>
        <w:widowControl w:val="0"/>
        <w:spacing w:line="279" w:lineRule="auto"/>
        <w:ind w:right="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3</w:t>
      </w:r>
    </w:p>
    <w:p w14:paraId="4A981F43" w14:textId="77777777" w:rsidR="001152AB" w:rsidRDefault="001152AB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48F43890" w14:textId="77777777" w:rsidR="001152AB" w:rsidRDefault="009002D4">
      <w:pPr>
        <w:widowControl w:val="0"/>
        <w:shd w:val="clear" w:color="auto" w:fill="FFFFFF"/>
        <w:spacing w:line="241" w:lineRule="auto"/>
        <w:ind w:right="163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Интервју са</w:t>
      </w:r>
      <w:r w:rsidR="006D2E5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директором/руководиоцом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вртића </w:t>
      </w:r>
    </w:p>
    <w:p w14:paraId="5C2AC361" w14:textId="77777777" w:rsidR="001152AB" w:rsidRDefault="001152AB">
      <w:pPr>
        <w:widowControl w:val="0"/>
        <w:shd w:val="clear" w:color="auto" w:fill="FFFFFF"/>
        <w:spacing w:line="241" w:lineRule="auto"/>
        <w:ind w:right="163"/>
        <w:rPr>
          <w:rFonts w:ascii="Times New Roman" w:eastAsia="Times New Roman" w:hAnsi="Times New Roman" w:cs="Times New Roman"/>
          <w:b/>
          <w:sz w:val="24"/>
          <w:szCs w:val="24"/>
          <w:shd w:val="clear" w:color="auto" w:fill="F2F2F2"/>
        </w:rPr>
      </w:pPr>
    </w:p>
    <w:p w14:paraId="6F963C9F" w14:textId="69B2AA2A" w:rsidR="001152AB" w:rsidRDefault="009002D4" w:rsidP="00EF0EAD">
      <w:pPr>
        <w:widowControl w:val="0"/>
        <w:shd w:val="clear" w:color="auto" w:fill="FFFFFF"/>
        <w:spacing w:line="241" w:lineRule="auto"/>
        <w:ind w:left="-426" w:right="16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2F2F2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Ово је </w:t>
      </w:r>
      <w:r w:rsidR="001774C5">
        <w:rPr>
          <w:rFonts w:ascii="Times New Roman" w:eastAsia="Times New Roman" w:hAnsi="Times New Roman" w:cs="Times New Roman"/>
          <w:sz w:val="24"/>
          <w:szCs w:val="24"/>
          <w:highlight w:val="white"/>
        </w:rPr>
        <w:t>лист</w:t>
      </w:r>
      <w:r w:rsidR="001774C5"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  <w:t>а</w:t>
      </w:r>
      <w:r w:rsidR="001774C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питања које чланови тима постављају д</w:t>
      </w:r>
      <w:r w:rsidR="006D2E5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иректору или руководиоцу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вртића. Тим процењује која питања поставља</w:t>
      </w:r>
      <w:r w:rsidR="001774C5"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  <w:t>ју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директору, а која руководиоцу. Уобичајена пракса је да један члан тима води један разговор и при томе бележи или</w:t>
      </w:r>
      <w:r w:rsidR="001D6D4C"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1774C5">
        <w:rPr>
          <w:rFonts w:ascii="Times New Roman" w:eastAsia="Times New Roman" w:hAnsi="Times New Roman" w:cs="Times New Roman"/>
          <w:sz w:val="24"/>
          <w:szCs w:val="24"/>
          <w:highlight w:val="white"/>
        </w:rPr>
        <w:t>уз дозволу саговорника</w:t>
      </w:r>
      <w:r w:rsidR="001D6D4C"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  <w:t>,</w:t>
      </w:r>
      <w:r w:rsidR="001774C5"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снима  одговоре. Кроз интервју би требало да се добију подаци о комплекснијим појавама које није могуће уочити посматрањем или анализом документације. Такође, интервјуи дају податке о показатељима које желимо да сагледамо из више перспектива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2F2F2"/>
        </w:rPr>
        <w:t>.</w:t>
      </w:r>
    </w:p>
    <w:p w14:paraId="71A09E8A" w14:textId="77777777" w:rsidR="001152AB" w:rsidRDefault="001152AB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tbl>
      <w:tblPr>
        <w:tblStyle w:val="af"/>
        <w:tblW w:w="9675" w:type="dxa"/>
        <w:tblInd w:w="-5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80"/>
        <w:gridCol w:w="4425"/>
        <w:gridCol w:w="3870"/>
      </w:tblGrid>
      <w:tr w:rsidR="001152AB" w14:paraId="1789B63C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EFADC" w14:textId="77777777" w:rsidR="001152AB" w:rsidRDefault="001152A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AA4F6" w14:textId="77777777" w:rsidR="001152AB" w:rsidRDefault="009002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Питања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3F71" w14:textId="77777777" w:rsidR="001152AB" w:rsidRDefault="009002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Одговори и коментар</w:t>
            </w:r>
          </w:p>
        </w:tc>
      </w:tr>
      <w:tr w:rsidR="001152AB" w14:paraId="19E4EBCE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0C9A8" w14:textId="77777777" w:rsidR="001152AB" w:rsidRDefault="009002D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Установа подстиче професионалну комуникацију.</w:t>
            </w:r>
          </w:p>
        </w:tc>
      </w:tr>
      <w:tr w:rsidR="001152AB" w14:paraId="5AC22C46" w14:textId="77777777" w:rsidTr="00C23D14">
        <w:trPr>
          <w:trHeight w:val="2788"/>
        </w:trPr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6F308" w14:textId="77777777" w:rsidR="001152AB" w:rsidRDefault="009002D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3.1.3</w:t>
            </w:r>
          </w:p>
          <w:p w14:paraId="1D1678C3" w14:textId="77777777" w:rsidR="001152AB" w:rsidRDefault="001152A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39840" w14:textId="77777777" w:rsidR="001152AB" w:rsidRDefault="009002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које начине доприносите професионалној комуникацији и како је подстичете? </w:t>
            </w:r>
          </w:p>
          <w:p w14:paraId="2A9486B3" w14:textId="77777777" w:rsidR="001152AB" w:rsidRDefault="009002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 личним примером моделујете професионалну комуникацију у установи?</w:t>
            </w:r>
          </w:p>
          <w:p w14:paraId="1F004464" w14:textId="77777777" w:rsidR="001152AB" w:rsidRDefault="009002D4" w:rsidP="00EF0EAD">
            <w:pPr>
              <w:numPr>
                <w:ilvl w:val="0"/>
                <w:numId w:val="1"/>
              </w:num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који начин добијате, прикупљате информације од запослених и родитеља? 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C861E" w14:textId="77777777" w:rsidR="001152AB" w:rsidRDefault="009002D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52AB" w14:paraId="3110FF80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9718A" w14:textId="77777777" w:rsidR="001152AB" w:rsidRDefault="009002D4">
            <w:pPr>
              <w:widowControl w:val="0"/>
              <w:shd w:val="clear" w:color="auto" w:fill="FFFFFF"/>
              <w:spacing w:line="244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3.1.4</w:t>
            </w:r>
          </w:p>
          <w:p w14:paraId="5EF59B7D" w14:textId="77777777" w:rsidR="001152AB" w:rsidRDefault="001152A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FAE1" w14:textId="7C0DB210" w:rsidR="001152AB" w:rsidRDefault="009002D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line="242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 се за новопридошле колеге организује континуирана подршка (упознавање битних аспеката рада, почетно сналажење и прилагођавање, давање конструктивних предлога и сугестија о раду и договор о заједничким активностима</w:t>
            </w:r>
            <w:r w:rsidR="006C130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C13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305755DE" w14:textId="77777777" w:rsidR="001152AB" w:rsidRDefault="009002D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line="242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 су критеријуми за избор ментора?</w:t>
            </w:r>
          </w:p>
          <w:p w14:paraId="2185EE1B" w14:textId="77777777" w:rsidR="001152AB" w:rsidRDefault="009002D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 се прати рад ментора? 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C4E16" w14:textId="77777777" w:rsidR="006D2E57" w:rsidRDefault="006D2E5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C7863" w14:textId="77777777" w:rsidR="006D2E57" w:rsidRPr="006D2E57" w:rsidRDefault="006D2E57" w:rsidP="006D2E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433201" w14:textId="77777777" w:rsidR="006D2E57" w:rsidRPr="006D2E57" w:rsidRDefault="006D2E57" w:rsidP="006D2E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E20124" w14:textId="77777777" w:rsidR="006D2E57" w:rsidRPr="006D2E57" w:rsidRDefault="006D2E57" w:rsidP="006D2E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52A570" w14:textId="77777777" w:rsidR="006D2E57" w:rsidRDefault="006D2E57" w:rsidP="006D2E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A1679F" w14:textId="77777777" w:rsidR="001152AB" w:rsidRPr="006D2E57" w:rsidRDefault="001152AB" w:rsidP="006D2E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26A8F0" w14:textId="77777777" w:rsidR="001152AB" w:rsidRDefault="001152AB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</w:p>
    <w:p w14:paraId="0A2BFE6B" w14:textId="77777777" w:rsidR="001152AB" w:rsidRDefault="001152AB">
      <w:pPr>
        <w:widowControl w:val="0"/>
        <w:shd w:val="clear" w:color="auto" w:fill="FFFFFF"/>
        <w:spacing w:line="244" w:lineRule="auto"/>
        <w:ind w:right="96"/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</w:p>
    <w:sectPr w:rsidR="001152AB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987A" w14:textId="77777777" w:rsidR="00B22C82" w:rsidRDefault="00B22C82">
      <w:pPr>
        <w:spacing w:line="240" w:lineRule="auto"/>
      </w:pPr>
      <w:r>
        <w:separator/>
      </w:r>
    </w:p>
  </w:endnote>
  <w:endnote w:type="continuationSeparator" w:id="0">
    <w:p w14:paraId="2241E493" w14:textId="77777777" w:rsidR="00B22C82" w:rsidRDefault="00B22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5DE95" w14:textId="77777777" w:rsidR="001152AB" w:rsidRDefault="009002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D6D4C">
      <w:rPr>
        <w:noProof/>
        <w:color w:val="000000"/>
      </w:rPr>
      <w:t>1</w:t>
    </w:r>
    <w:r>
      <w:rPr>
        <w:color w:val="000000"/>
      </w:rPr>
      <w:fldChar w:fldCharType="end"/>
    </w:r>
  </w:p>
  <w:p w14:paraId="7388CD72" w14:textId="77777777" w:rsidR="001152AB" w:rsidRDefault="001152A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C759" w14:textId="77777777" w:rsidR="00B22C82" w:rsidRDefault="00B22C82">
      <w:pPr>
        <w:spacing w:line="240" w:lineRule="auto"/>
      </w:pPr>
      <w:r>
        <w:separator/>
      </w:r>
    </w:p>
  </w:footnote>
  <w:footnote w:type="continuationSeparator" w:id="0">
    <w:p w14:paraId="2237B413" w14:textId="77777777" w:rsidR="00B22C82" w:rsidRDefault="00B22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A851" w14:textId="37EB344E" w:rsidR="001152AB" w:rsidRDefault="00EF0EAD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rFonts w:ascii="Calibri" w:eastAsia="Calibri" w:hAnsi="Calibri" w:cs="Calibri"/>
        <w:color w:val="000000"/>
        <w:sz w:val="32"/>
        <w:szCs w:val="32"/>
      </w:rPr>
    </w:pPr>
    <w:r>
      <w:rPr>
        <w:rFonts w:ascii="Calibri" w:eastAsia="Calibri" w:hAnsi="Calibri" w:cs="Calibri"/>
        <w:color w:val="000000"/>
        <w:sz w:val="28"/>
        <w:szCs w:val="28"/>
        <w:lang w:val="sr-Cyrl-RS"/>
      </w:rPr>
      <w:t>Инструменти</w:t>
    </w:r>
    <w:r w:rsidR="009002D4">
      <w:rPr>
        <w:rFonts w:ascii="Calibri" w:eastAsia="Calibri" w:hAnsi="Calibri" w:cs="Calibri"/>
        <w:color w:val="000000"/>
        <w:sz w:val="28"/>
        <w:szCs w:val="28"/>
      </w:rPr>
      <w:t xml:space="preserve"> за самовредновање предшколских установа </w:t>
    </w:r>
  </w:p>
  <w:p w14:paraId="2D860DF5" w14:textId="77777777" w:rsidR="001152AB" w:rsidRDefault="001152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30D10"/>
    <w:multiLevelType w:val="multilevel"/>
    <w:tmpl w:val="8D4875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B872574"/>
    <w:multiLevelType w:val="multilevel"/>
    <w:tmpl w:val="F6FE05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87409814">
    <w:abstractNumId w:val="1"/>
  </w:num>
  <w:num w:numId="2" w16cid:durableId="1897204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52AB"/>
    <w:rsid w:val="001152AB"/>
    <w:rsid w:val="001774C5"/>
    <w:rsid w:val="001D6D4C"/>
    <w:rsid w:val="006C1306"/>
    <w:rsid w:val="006D2E57"/>
    <w:rsid w:val="009002D4"/>
    <w:rsid w:val="00B22C82"/>
    <w:rsid w:val="00BE1EE7"/>
    <w:rsid w:val="00C23D14"/>
    <w:rsid w:val="00C81BDC"/>
    <w:rsid w:val="00DD555C"/>
    <w:rsid w:val="00E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F5CF4"/>
  <w15:docId w15:val="{467163C6-4AD0-4697-B833-1532CB4E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EF0EA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49lSffzpWko9DAmtWeV5C8bHyA==">AMUW2mWh57k/R/571Q3G3Fbs4paGDGQmeIF7PvKrRVP3YQCNQJq/AJXrkgyHcog5OSiUf402ysnXwWbt19MuYZwLHW4ueyWZ2MbzBup0NaR7hv4i4CAX1dtry9vviD66ikD4Apy61XWa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Ljubica Kovacevic</cp:lastModifiedBy>
  <cp:revision>3</cp:revision>
  <dcterms:created xsi:type="dcterms:W3CDTF">2022-09-22T13:30:00Z</dcterms:created>
  <dcterms:modified xsi:type="dcterms:W3CDTF">2022-09-23T14:42:00Z</dcterms:modified>
</cp:coreProperties>
</file>